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B26981" w14:textId="77777777" w:rsidR="00C71CBA" w:rsidRPr="00FC1535" w:rsidRDefault="00C71CBA" w:rsidP="00C71CBA">
      <w:pPr>
        <w:jc w:val="both"/>
        <w:rPr>
          <w:rStyle w:val="Brak"/>
          <w:rFonts w:ascii="Calibri" w:hAnsi="Calibri" w:cs="Calibri"/>
          <w:sz w:val="20"/>
          <w:szCs w:val="20"/>
        </w:rPr>
      </w:pPr>
      <w:bookmarkStart w:id="0" w:name="_Hlk179980546"/>
      <w:r>
        <w:rPr>
          <w:rStyle w:val="Brak"/>
          <w:rFonts w:ascii="Calibri" w:hAnsi="Calibri" w:cs="Calibri"/>
          <w:sz w:val="20"/>
          <w:szCs w:val="20"/>
        </w:rPr>
        <w:t>KOMUNIKAT</w:t>
      </w:r>
      <w:r w:rsidRPr="00FC1535">
        <w:rPr>
          <w:rStyle w:val="Brak"/>
          <w:rFonts w:ascii="Calibri" w:hAnsi="Calibri" w:cs="Calibri"/>
          <w:sz w:val="20"/>
          <w:szCs w:val="20"/>
        </w:rPr>
        <w:t xml:space="preserve"> PRASOW</w:t>
      </w:r>
      <w:r>
        <w:rPr>
          <w:rStyle w:val="Brak"/>
          <w:rFonts w:ascii="Calibri" w:hAnsi="Calibri" w:cs="Calibri"/>
          <w:sz w:val="20"/>
          <w:szCs w:val="20"/>
        </w:rPr>
        <w:t>Y</w:t>
      </w:r>
    </w:p>
    <w:p w14:paraId="21866D2E" w14:textId="77777777" w:rsidR="00C71CBA" w:rsidRPr="00FC1535" w:rsidRDefault="00C71CBA" w:rsidP="00C71CBA">
      <w:pPr>
        <w:jc w:val="both"/>
        <w:rPr>
          <w:rStyle w:val="Brak"/>
          <w:rFonts w:ascii="Calibri" w:hAnsi="Calibri" w:cs="Calibri"/>
          <w:sz w:val="20"/>
          <w:szCs w:val="20"/>
        </w:rPr>
      </w:pPr>
    </w:p>
    <w:p w14:paraId="16479209" w14:textId="7841785D" w:rsidR="000157E8" w:rsidRDefault="000157E8" w:rsidP="00C71CBA">
      <w:pPr>
        <w:jc w:val="both"/>
        <w:rPr>
          <w:rStyle w:val="Brak"/>
          <w:rFonts w:ascii="Calibri" w:hAnsi="Calibri" w:cs="Calibri"/>
          <w:b/>
          <w:bCs/>
          <w:sz w:val="20"/>
          <w:szCs w:val="20"/>
        </w:rPr>
      </w:pPr>
      <w:r w:rsidRPr="000157E8">
        <w:rPr>
          <w:rStyle w:val="Brak"/>
          <w:rFonts w:ascii="Calibri" w:hAnsi="Calibri" w:cs="Calibri"/>
          <w:sz w:val="20"/>
          <w:szCs w:val="20"/>
        </w:rPr>
        <w:t xml:space="preserve">Europejski Kongres MŚP 2024: </w:t>
      </w:r>
      <w:r w:rsidR="00127593">
        <w:rPr>
          <w:rStyle w:val="Brak"/>
          <w:rFonts w:ascii="Calibri" w:hAnsi="Calibri" w:cs="Calibri"/>
          <w:sz w:val="20"/>
          <w:szCs w:val="20"/>
        </w:rPr>
        <w:t>Wsparcie Komisji Europejskiej i ważne porozumienia międzynarodowe</w:t>
      </w:r>
    </w:p>
    <w:p w14:paraId="11D20C04" w14:textId="73BF329A" w:rsidR="000157E8" w:rsidRDefault="00C71CBA" w:rsidP="000157E8">
      <w:pPr>
        <w:jc w:val="both"/>
        <w:rPr>
          <w:rFonts w:ascii="Calibri" w:hAnsi="Calibri" w:cs="Calibri"/>
          <w:sz w:val="20"/>
          <w:szCs w:val="20"/>
        </w:rPr>
      </w:pPr>
      <w:r w:rsidRPr="00C76ED8">
        <w:rPr>
          <w:rStyle w:val="Brak"/>
          <w:rFonts w:ascii="Calibri" w:hAnsi="Calibri" w:cs="Calibri"/>
          <w:b/>
          <w:bCs/>
          <w:sz w:val="20"/>
          <w:szCs w:val="20"/>
        </w:rPr>
        <w:t xml:space="preserve">Katowice, </w:t>
      </w:r>
      <w:r w:rsidR="006771FB">
        <w:rPr>
          <w:rStyle w:val="Brak"/>
          <w:rFonts w:ascii="Calibri" w:hAnsi="Calibri" w:cs="Calibri"/>
          <w:b/>
          <w:bCs/>
          <w:sz w:val="20"/>
          <w:szCs w:val="20"/>
        </w:rPr>
        <w:t>1</w:t>
      </w:r>
      <w:r w:rsidR="00842088">
        <w:rPr>
          <w:rStyle w:val="Brak"/>
          <w:rFonts w:ascii="Calibri" w:hAnsi="Calibri" w:cs="Calibri"/>
          <w:b/>
          <w:bCs/>
          <w:sz w:val="20"/>
          <w:szCs w:val="20"/>
        </w:rPr>
        <w:t>8</w:t>
      </w:r>
      <w:r w:rsidR="000157E8" w:rsidRPr="000157E8">
        <w:rPr>
          <w:rStyle w:val="Brak"/>
          <w:rFonts w:ascii="Calibri" w:hAnsi="Calibri" w:cs="Calibri"/>
          <w:b/>
          <w:bCs/>
          <w:sz w:val="20"/>
          <w:szCs w:val="20"/>
        </w:rPr>
        <w:t xml:space="preserve"> listopada 2024 </w:t>
      </w:r>
      <w:r w:rsidRPr="00C76ED8">
        <w:rPr>
          <w:rStyle w:val="Brak"/>
          <w:rFonts w:ascii="Calibri" w:hAnsi="Calibri" w:cs="Calibri"/>
          <w:b/>
          <w:bCs/>
          <w:sz w:val="20"/>
          <w:szCs w:val="20"/>
        </w:rPr>
        <w:t>(AP)</w:t>
      </w:r>
      <w:r>
        <w:rPr>
          <w:rStyle w:val="Brak"/>
          <w:rFonts w:ascii="Calibri" w:hAnsi="Calibri" w:cs="Calibri"/>
          <w:sz w:val="20"/>
          <w:szCs w:val="20"/>
        </w:rPr>
        <w:t xml:space="preserve"> –</w:t>
      </w:r>
      <w:r w:rsidR="00ED7516">
        <w:rPr>
          <w:rFonts w:ascii="Calibri" w:hAnsi="Calibri" w:cs="Calibri"/>
          <w:sz w:val="20"/>
          <w:szCs w:val="20"/>
        </w:rPr>
        <w:t xml:space="preserve"> </w:t>
      </w:r>
      <w:r w:rsidR="00ED7516" w:rsidRPr="000157E8">
        <w:rPr>
          <w:rFonts w:ascii="Calibri" w:hAnsi="Calibri" w:cs="Calibri"/>
          <w:sz w:val="20"/>
          <w:szCs w:val="20"/>
        </w:rPr>
        <w:t>14. edycja Europejskiego Kongresu Małych i Średnich Przedsiębiorstw</w:t>
      </w:r>
      <w:r w:rsidR="00ED7516">
        <w:rPr>
          <w:rFonts w:ascii="Calibri" w:hAnsi="Calibri" w:cs="Calibri"/>
          <w:sz w:val="20"/>
          <w:szCs w:val="20"/>
        </w:rPr>
        <w:t xml:space="preserve"> zgromadziła k</w:t>
      </w:r>
      <w:r w:rsidR="00ED7516" w:rsidRPr="00ED7516">
        <w:rPr>
          <w:rStyle w:val="Brak"/>
          <w:rFonts w:ascii="Calibri" w:eastAsia="Aptos" w:hAnsi="Calibri" w:cs="Calibri"/>
          <w:sz w:val="20"/>
          <w:szCs w:val="20"/>
        </w:rPr>
        <w:t>ilka tysięcy przedstawicieli biznesu, nauki oraz polityki</w:t>
      </w:r>
      <w:r w:rsidR="00ED7516">
        <w:rPr>
          <w:rStyle w:val="Brak"/>
          <w:rFonts w:ascii="Calibri" w:eastAsia="Aptos" w:hAnsi="Calibri" w:cs="Calibri"/>
          <w:sz w:val="20"/>
          <w:szCs w:val="20"/>
        </w:rPr>
        <w:t xml:space="preserve">, którzy </w:t>
      </w:r>
      <w:r w:rsidR="00ED7516" w:rsidRPr="00ED7516">
        <w:rPr>
          <w:rStyle w:val="Brak"/>
          <w:rFonts w:ascii="Calibri" w:eastAsia="Aptos" w:hAnsi="Calibri" w:cs="Calibri"/>
          <w:sz w:val="20"/>
          <w:szCs w:val="20"/>
        </w:rPr>
        <w:t>dyskutowa</w:t>
      </w:r>
      <w:r w:rsidR="00ED7516">
        <w:rPr>
          <w:rStyle w:val="Brak"/>
          <w:rFonts w:ascii="Calibri" w:eastAsia="Aptos" w:hAnsi="Calibri" w:cs="Calibri"/>
          <w:sz w:val="20"/>
          <w:szCs w:val="20"/>
        </w:rPr>
        <w:t xml:space="preserve">li </w:t>
      </w:r>
      <w:r w:rsidR="00ED7516" w:rsidRPr="00ED7516">
        <w:rPr>
          <w:rStyle w:val="Brak"/>
          <w:rFonts w:ascii="Calibri" w:eastAsia="Aptos" w:hAnsi="Calibri" w:cs="Calibri"/>
          <w:sz w:val="20"/>
          <w:szCs w:val="20"/>
        </w:rPr>
        <w:t>o aktualnych szansach i zagrożeniach</w:t>
      </w:r>
      <w:r w:rsidR="00ED7516">
        <w:rPr>
          <w:rStyle w:val="Brak"/>
          <w:rFonts w:ascii="Calibri" w:eastAsia="Aptos" w:hAnsi="Calibri" w:cs="Calibri"/>
          <w:sz w:val="20"/>
          <w:szCs w:val="20"/>
        </w:rPr>
        <w:t xml:space="preserve"> dla sektora MŚP.</w:t>
      </w:r>
      <w:r w:rsidR="00ED7516">
        <w:rPr>
          <w:rStyle w:val="Brak"/>
          <w:rFonts w:ascii="Calibri" w:hAnsi="Calibri" w:cs="Calibri"/>
          <w:sz w:val="20"/>
          <w:szCs w:val="20"/>
        </w:rPr>
        <w:t xml:space="preserve"> </w:t>
      </w:r>
      <w:r w:rsidR="000157E8">
        <w:rPr>
          <w:rFonts w:ascii="Calibri" w:hAnsi="Calibri" w:cs="Calibri"/>
          <w:sz w:val="20"/>
          <w:szCs w:val="20"/>
        </w:rPr>
        <w:t xml:space="preserve">Podczas wydarzenia odbyła się także uroczysta </w:t>
      </w:r>
      <w:r w:rsidR="000157E8">
        <w:rPr>
          <w:rStyle w:val="Brak"/>
          <w:rFonts w:ascii="Calibri" w:hAnsi="Calibri" w:cs="Calibri"/>
          <w:sz w:val="20"/>
          <w:szCs w:val="20"/>
        </w:rPr>
        <w:t>Gala Społeczności RIG</w:t>
      </w:r>
      <w:r w:rsidR="00C2355C">
        <w:rPr>
          <w:rStyle w:val="Brak"/>
          <w:rFonts w:ascii="Calibri" w:hAnsi="Calibri" w:cs="Calibri"/>
          <w:sz w:val="20"/>
          <w:szCs w:val="20"/>
        </w:rPr>
        <w:t xml:space="preserve"> </w:t>
      </w:r>
      <w:r w:rsidR="000157E8">
        <w:rPr>
          <w:rStyle w:val="Brak"/>
          <w:rFonts w:ascii="Calibri" w:hAnsi="Calibri" w:cs="Calibri"/>
          <w:sz w:val="20"/>
          <w:szCs w:val="20"/>
        </w:rPr>
        <w:t>w Katowicach</w:t>
      </w:r>
      <w:r w:rsidR="000157E8">
        <w:rPr>
          <w:rFonts w:ascii="Calibri" w:hAnsi="Calibri" w:cs="Calibri"/>
          <w:sz w:val="20"/>
          <w:szCs w:val="20"/>
        </w:rPr>
        <w:t>. W</w:t>
      </w:r>
      <w:r w:rsidR="000157E8" w:rsidRPr="000157E8">
        <w:rPr>
          <w:rFonts w:ascii="Calibri" w:hAnsi="Calibri" w:cs="Calibri"/>
          <w:sz w:val="20"/>
          <w:szCs w:val="20"/>
        </w:rPr>
        <w:t>yróżn</w:t>
      </w:r>
      <w:r w:rsidR="000157E8">
        <w:rPr>
          <w:rFonts w:ascii="Calibri" w:hAnsi="Calibri" w:cs="Calibri"/>
          <w:sz w:val="20"/>
          <w:szCs w:val="20"/>
        </w:rPr>
        <w:t>ieni zostali</w:t>
      </w:r>
      <w:r w:rsidR="000157E8" w:rsidRPr="000157E8">
        <w:rPr>
          <w:rFonts w:ascii="Calibri" w:hAnsi="Calibri" w:cs="Calibri"/>
          <w:sz w:val="20"/>
          <w:szCs w:val="20"/>
        </w:rPr>
        <w:t xml:space="preserve"> wybitn</w:t>
      </w:r>
      <w:r w:rsidR="000157E8">
        <w:rPr>
          <w:rFonts w:ascii="Calibri" w:hAnsi="Calibri" w:cs="Calibri"/>
          <w:sz w:val="20"/>
          <w:szCs w:val="20"/>
        </w:rPr>
        <w:t>i</w:t>
      </w:r>
      <w:r w:rsidR="000157E8" w:rsidRPr="000157E8">
        <w:rPr>
          <w:rFonts w:ascii="Calibri" w:hAnsi="Calibri" w:cs="Calibri"/>
          <w:sz w:val="20"/>
          <w:szCs w:val="20"/>
        </w:rPr>
        <w:t xml:space="preserve"> lider</w:t>
      </w:r>
      <w:r w:rsidR="000157E8">
        <w:rPr>
          <w:rFonts w:ascii="Calibri" w:hAnsi="Calibri" w:cs="Calibri"/>
          <w:sz w:val="20"/>
          <w:szCs w:val="20"/>
        </w:rPr>
        <w:t>zy</w:t>
      </w:r>
      <w:r w:rsidR="000157E8" w:rsidRPr="000157E8">
        <w:rPr>
          <w:rFonts w:ascii="Calibri" w:hAnsi="Calibri" w:cs="Calibri"/>
          <w:sz w:val="20"/>
          <w:szCs w:val="20"/>
        </w:rPr>
        <w:t xml:space="preserve"> </w:t>
      </w:r>
      <w:r w:rsidR="000157E8">
        <w:rPr>
          <w:rFonts w:ascii="Calibri" w:hAnsi="Calibri" w:cs="Calibri"/>
          <w:sz w:val="20"/>
          <w:szCs w:val="20"/>
        </w:rPr>
        <w:t xml:space="preserve">oraz </w:t>
      </w:r>
      <w:r w:rsidR="000157E8" w:rsidRPr="000157E8">
        <w:rPr>
          <w:rFonts w:ascii="Calibri" w:hAnsi="Calibri" w:cs="Calibri"/>
          <w:sz w:val="20"/>
          <w:szCs w:val="20"/>
        </w:rPr>
        <w:t>innowacyjne przedsiębiorstwa sektora MŚP,</w:t>
      </w:r>
      <w:r w:rsidR="000157E8">
        <w:rPr>
          <w:rFonts w:ascii="Calibri" w:hAnsi="Calibri" w:cs="Calibri"/>
          <w:sz w:val="20"/>
          <w:szCs w:val="20"/>
        </w:rPr>
        <w:t xml:space="preserve"> co </w:t>
      </w:r>
      <w:r w:rsidR="000157E8" w:rsidRPr="000157E8">
        <w:rPr>
          <w:rFonts w:ascii="Calibri" w:hAnsi="Calibri" w:cs="Calibri"/>
          <w:sz w:val="20"/>
          <w:szCs w:val="20"/>
        </w:rPr>
        <w:t xml:space="preserve">podkreśla ich wkład w rozwój </w:t>
      </w:r>
      <w:r w:rsidR="000157E8">
        <w:rPr>
          <w:rFonts w:ascii="Calibri" w:hAnsi="Calibri" w:cs="Calibri"/>
          <w:sz w:val="20"/>
          <w:szCs w:val="20"/>
        </w:rPr>
        <w:t>gospodarczy regionu i kraju</w:t>
      </w:r>
      <w:r w:rsidR="000157E8" w:rsidRPr="000157E8">
        <w:rPr>
          <w:rFonts w:ascii="Calibri" w:hAnsi="Calibri" w:cs="Calibri"/>
          <w:sz w:val="20"/>
          <w:szCs w:val="20"/>
        </w:rPr>
        <w:t>.</w:t>
      </w:r>
    </w:p>
    <w:p w14:paraId="0D809795" w14:textId="77777777" w:rsidR="00C2355C" w:rsidRPr="00C2355C" w:rsidRDefault="00C2355C" w:rsidP="00C2355C">
      <w:pPr>
        <w:jc w:val="both"/>
        <w:rPr>
          <w:rFonts w:ascii="Calibri" w:hAnsi="Calibri" w:cs="Calibri"/>
          <w:sz w:val="20"/>
          <w:szCs w:val="20"/>
        </w:rPr>
      </w:pPr>
      <w:r w:rsidRPr="00C2355C">
        <w:rPr>
          <w:rFonts w:ascii="Calibri" w:hAnsi="Calibri" w:cs="Calibri"/>
          <w:b/>
          <w:bCs/>
          <w:sz w:val="20"/>
          <w:szCs w:val="20"/>
        </w:rPr>
        <w:t>Rekordowa liczba uczestników i strategiczne porozumienia</w:t>
      </w:r>
    </w:p>
    <w:p w14:paraId="67ADACBB" w14:textId="483F3582" w:rsidR="00ED7516" w:rsidRDefault="00ED7516" w:rsidP="00C2355C">
      <w:pPr>
        <w:jc w:val="both"/>
        <w:rPr>
          <w:rFonts w:ascii="Calibri" w:hAnsi="Calibri" w:cs="Calibri"/>
          <w:sz w:val="20"/>
          <w:szCs w:val="20"/>
        </w:rPr>
      </w:pPr>
      <w:r>
        <w:rPr>
          <w:rFonts w:ascii="Calibri" w:hAnsi="Calibri" w:cs="Calibri"/>
          <w:sz w:val="20"/>
          <w:szCs w:val="20"/>
        </w:rPr>
        <w:t>W wydarzeniu wzięło udział b</w:t>
      </w:r>
      <w:r w:rsidRPr="000157E8">
        <w:rPr>
          <w:rFonts w:ascii="Calibri" w:hAnsi="Calibri" w:cs="Calibri"/>
          <w:sz w:val="20"/>
          <w:szCs w:val="20"/>
        </w:rPr>
        <w:t xml:space="preserve">lisko 10 tysięcy uczestników </w:t>
      </w:r>
      <w:r w:rsidR="00963ADD">
        <w:rPr>
          <w:rFonts w:ascii="Calibri" w:hAnsi="Calibri" w:cs="Calibri"/>
          <w:sz w:val="20"/>
          <w:szCs w:val="20"/>
        </w:rPr>
        <w:t xml:space="preserve">- </w:t>
      </w:r>
      <w:r w:rsidRPr="000157E8">
        <w:rPr>
          <w:rFonts w:ascii="Calibri" w:hAnsi="Calibri" w:cs="Calibri"/>
          <w:sz w:val="20"/>
          <w:szCs w:val="20"/>
        </w:rPr>
        <w:t>stacjonarnie i online</w:t>
      </w:r>
      <w:r w:rsidR="00963ADD">
        <w:rPr>
          <w:rFonts w:ascii="Calibri" w:hAnsi="Calibri" w:cs="Calibri"/>
          <w:sz w:val="20"/>
          <w:szCs w:val="20"/>
        </w:rPr>
        <w:t>, ponieważ s</w:t>
      </w:r>
      <w:r w:rsidRPr="00BB54B8">
        <w:rPr>
          <w:rStyle w:val="Brak"/>
          <w:rFonts w:ascii="Calibri" w:eastAsia="Aptos" w:hAnsi="Calibri" w:cs="Calibri"/>
          <w:sz w:val="20"/>
          <w:szCs w:val="20"/>
        </w:rPr>
        <w:t xml:space="preserve">porą widownię przyciągnęły internetowe transmisje. EKMŚP </w:t>
      </w:r>
      <w:r>
        <w:rPr>
          <w:rStyle w:val="Brak"/>
          <w:rFonts w:ascii="Calibri" w:eastAsia="Aptos" w:hAnsi="Calibri" w:cs="Calibri"/>
          <w:sz w:val="20"/>
          <w:szCs w:val="20"/>
        </w:rPr>
        <w:t>jest</w:t>
      </w:r>
      <w:r w:rsidRPr="00BB54B8">
        <w:rPr>
          <w:rStyle w:val="Brak"/>
          <w:rFonts w:ascii="Calibri" w:eastAsia="Aptos" w:hAnsi="Calibri" w:cs="Calibri"/>
          <w:sz w:val="20"/>
          <w:szCs w:val="20"/>
        </w:rPr>
        <w:t xml:space="preserve"> największ</w:t>
      </w:r>
      <w:r>
        <w:rPr>
          <w:rStyle w:val="Brak"/>
          <w:rFonts w:ascii="Calibri" w:eastAsia="Aptos" w:hAnsi="Calibri" w:cs="Calibri"/>
          <w:sz w:val="20"/>
          <w:szCs w:val="20"/>
        </w:rPr>
        <w:t>ym</w:t>
      </w:r>
      <w:r w:rsidRPr="00BB54B8">
        <w:rPr>
          <w:rStyle w:val="Brak"/>
          <w:rFonts w:ascii="Calibri" w:eastAsia="Aptos" w:hAnsi="Calibri" w:cs="Calibri"/>
          <w:sz w:val="20"/>
          <w:szCs w:val="20"/>
        </w:rPr>
        <w:t xml:space="preserve"> w Europie spotkanie</w:t>
      </w:r>
      <w:r>
        <w:rPr>
          <w:rStyle w:val="Brak"/>
          <w:rFonts w:ascii="Calibri" w:eastAsia="Aptos" w:hAnsi="Calibri" w:cs="Calibri"/>
          <w:sz w:val="20"/>
          <w:szCs w:val="20"/>
        </w:rPr>
        <w:t>m</w:t>
      </w:r>
      <w:r w:rsidRPr="00BB54B8">
        <w:rPr>
          <w:rStyle w:val="Brak"/>
          <w:rFonts w:ascii="Calibri" w:eastAsia="Aptos" w:hAnsi="Calibri" w:cs="Calibri"/>
          <w:sz w:val="20"/>
          <w:szCs w:val="20"/>
        </w:rPr>
        <w:t xml:space="preserve"> przedstawicieli tego sektora biznesu. Nic dziwnego, że informacje o kongresie dotarły do 55 mln przedsiębiorców, decydentów, naukowców, działaczy społecznych i pracowników w całej Europie</w:t>
      </w:r>
      <w:r>
        <w:rPr>
          <w:rStyle w:val="Brak"/>
          <w:rFonts w:ascii="Calibri" w:eastAsia="Aptos" w:hAnsi="Calibri" w:cs="Calibri"/>
          <w:sz w:val="20"/>
          <w:szCs w:val="20"/>
        </w:rPr>
        <w:t>.</w:t>
      </w:r>
    </w:p>
    <w:p w14:paraId="6EEC5352" w14:textId="77777777" w:rsidR="006C1790" w:rsidRDefault="00C2355C" w:rsidP="00C2355C">
      <w:pPr>
        <w:jc w:val="both"/>
        <w:rPr>
          <w:rFonts w:ascii="Calibri" w:hAnsi="Calibri" w:cs="Calibri"/>
          <w:sz w:val="20"/>
          <w:szCs w:val="20"/>
        </w:rPr>
      </w:pPr>
      <w:r w:rsidRPr="00C2355C">
        <w:rPr>
          <w:rFonts w:ascii="Calibri" w:hAnsi="Calibri" w:cs="Calibri"/>
          <w:sz w:val="20"/>
          <w:szCs w:val="20"/>
        </w:rPr>
        <w:t xml:space="preserve">Podczas kongresu </w:t>
      </w:r>
      <w:r w:rsidRPr="00D94A71">
        <w:rPr>
          <w:rFonts w:ascii="Calibri" w:hAnsi="Calibri" w:cs="Calibri"/>
          <w:b/>
          <w:bCs/>
          <w:sz w:val="20"/>
          <w:szCs w:val="20"/>
        </w:rPr>
        <w:t>Tomasz Zjawiony, Prezes Regionalnej Izby Gospodarczej w Katowicach</w:t>
      </w:r>
      <w:r w:rsidRPr="00C2355C">
        <w:rPr>
          <w:rFonts w:ascii="Calibri" w:hAnsi="Calibri" w:cs="Calibri"/>
          <w:sz w:val="20"/>
          <w:szCs w:val="20"/>
        </w:rPr>
        <w:t>, zaapelował o szybsze działania rządu na rzecz strategii rozwoju biznesu, która będzie wspierać MŚP, oferując nie tylko regulacje, ale i narzędzia wspierające przedsiębiorców.</w:t>
      </w:r>
    </w:p>
    <w:p w14:paraId="0BBAEF13" w14:textId="1D727436" w:rsidR="00E52386" w:rsidRPr="00E52386" w:rsidRDefault="00E52386" w:rsidP="00842088">
      <w:pPr>
        <w:jc w:val="both"/>
        <w:rPr>
          <w:rFonts w:ascii="Calibri" w:hAnsi="Calibri" w:cs="Calibri"/>
          <w:sz w:val="20"/>
          <w:szCs w:val="20"/>
        </w:rPr>
      </w:pPr>
      <w:r>
        <w:rPr>
          <w:rFonts w:ascii="Calibri" w:hAnsi="Calibri" w:cs="Calibri"/>
          <w:sz w:val="20"/>
          <w:szCs w:val="20"/>
        </w:rPr>
        <w:t>-</w:t>
      </w:r>
      <w:r w:rsidRPr="00E52386">
        <w:rPr>
          <w:rFonts w:ascii="Calibri" w:hAnsi="Calibri" w:cs="Calibri"/>
          <w:sz w:val="20"/>
          <w:szCs w:val="20"/>
        </w:rPr>
        <w:t>Chciałbym wyrazić ogromną radość, że możemy ponownie spotkać się w Katowicach, aby dyskutować o kluczowych kwestiach gospodarczych Polski, Europy i świata. Doskonale wiemy, jak wiele zawdzięczamy małym i średnim przedsiębiorcom – w samych Katowicach mamy ponad 50 tysięcy firm z sektora MŚP i mikro, które tworzą ponad 100 tysięcy miejsc pracy dzięki odważnym ludziom biznesu. – tymi słowami Marcin Krupa, Prezydent Miasta Katowice rozpoczął swoje wystąpienie podczas Inauguracji Kongresu. - Wobec wyzwań, takich jak koszty energii, zatrudnienie czy płaca minimalna, musimy pamiętać, jak dużym obciążeniem są one dla MŚP. Naszym zadaniem jest znaleźć rozwiązania, które pomogą sprostać tym wyzwaniom. Kiedyś ktoś mądry powiedział mi: ‘Jeśli myślisz, że jako prezydent będziesz rozwijał miasto, to jesteś w błędzie. To biznes rozwija miasto.- kontynuował Prezydent.</w:t>
      </w:r>
    </w:p>
    <w:p w14:paraId="784EB6EE" w14:textId="6E0688CC" w:rsidR="00C2355C" w:rsidRPr="00ED7516" w:rsidRDefault="00C2355C" w:rsidP="00842088">
      <w:pPr>
        <w:jc w:val="both"/>
        <w:rPr>
          <w:rFonts w:ascii="Calibri" w:hAnsi="Calibri" w:cs="Calibri"/>
          <w:sz w:val="20"/>
          <w:szCs w:val="20"/>
        </w:rPr>
      </w:pPr>
      <w:r w:rsidRPr="00C2355C">
        <w:rPr>
          <w:rFonts w:ascii="Calibri" w:hAnsi="Calibri" w:cs="Calibri"/>
          <w:sz w:val="20"/>
          <w:szCs w:val="20"/>
        </w:rPr>
        <w:t xml:space="preserve">Kongres przyniósł </w:t>
      </w:r>
      <w:r w:rsidR="00963ADD">
        <w:rPr>
          <w:rFonts w:ascii="Calibri" w:hAnsi="Calibri" w:cs="Calibri"/>
          <w:sz w:val="20"/>
          <w:szCs w:val="20"/>
        </w:rPr>
        <w:t>również</w:t>
      </w:r>
      <w:r w:rsidRPr="00C2355C">
        <w:rPr>
          <w:rFonts w:ascii="Calibri" w:hAnsi="Calibri" w:cs="Calibri"/>
          <w:sz w:val="20"/>
          <w:szCs w:val="20"/>
        </w:rPr>
        <w:t xml:space="preserve"> </w:t>
      </w:r>
      <w:r w:rsidR="006C1790">
        <w:rPr>
          <w:rFonts w:ascii="Calibri" w:hAnsi="Calibri" w:cs="Calibri"/>
          <w:sz w:val="20"/>
          <w:szCs w:val="20"/>
        </w:rPr>
        <w:t>ważne</w:t>
      </w:r>
      <w:r w:rsidRPr="00C2355C">
        <w:rPr>
          <w:rFonts w:ascii="Calibri" w:hAnsi="Calibri" w:cs="Calibri"/>
          <w:sz w:val="20"/>
          <w:szCs w:val="20"/>
        </w:rPr>
        <w:t xml:space="preserve"> porozumieni</w:t>
      </w:r>
      <w:r w:rsidR="00842088">
        <w:rPr>
          <w:rFonts w:ascii="Calibri" w:hAnsi="Calibri" w:cs="Calibri"/>
          <w:sz w:val="20"/>
          <w:szCs w:val="20"/>
        </w:rPr>
        <w:t>a</w:t>
      </w:r>
      <w:r w:rsidR="006C1790">
        <w:rPr>
          <w:rFonts w:ascii="Calibri" w:hAnsi="Calibri" w:cs="Calibri"/>
          <w:sz w:val="20"/>
          <w:szCs w:val="20"/>
        </w:rPr>
        <w:t xml:space="preserve"> - </w:t>
      </w:r>
      <w:r w:rsidRPr="00C2355C">
        <w:rPr>
          <w:rFonts w:ascii="Calibri" w:hAnsi="Calibri" w:cs="Calibri"/>
          <w:sz w:val="20"/>
          <w:szCs w:val="20"/>
        </w:rPr>
        <w:t xml:space="preserve">Memorandum of </w:t>
      </w:r>
      <w:proofErr w:type="spellStart"/>
      <w:r w:rsidRPr="00C2355C">
        <w:rPr>
          <w:rFonts w:ascii="Calibri" w:hAnsi="Calibri" w:cs="Calibri"/>
          <w:sz w:val="20"/>
          <w:szCs w:val="20"/>
        </w:rPr>
        <w:t>Understanding</w:t>
      </w:r>
      <w:proofErr w:type="spellEnd"/>
      <w:r w:rsidRPr="00C2355C">
        <w:rPr>
          <w:rFonts w:ascii="Calibri" w:hAnsi="Calibri" w:cs="Calibri"/>
          <w:sz w:val="20"/>
          <w:szCs w:val="20"/>
        </w:rPr>
        <w:t xml:space="preserve"> między RIG Katowice a Indyjską Organizacją Handlu Gospodarczego (IETO)</w:t>
      </w:r>
      <w:r w:rsidR="006C1790">
        <w:rPr>
          <w:rFonts w:ascii="Calibri" w:hAnsi="Calibri" w:cs="Calibri"/>
          <w:sz w:val="20"/>
          <w:szCs w:val="20"/>
        </w:rPr>
        <w:t xml:space="preserve"> - </w:t>
      </w:r>
      <w:r w:rsidRPr="00C2355C">
        <w:rPr>
          <w:rFonts w:ascii="Calibri" w:hAnsi="Calibri" w:cs="Calibri"/>
          <w:sz w:val="20"/>
          <w:szCs w:val="20"/>
        </w:rPr>
        <w:t xml:space="preserve">mające na celu rozwój współpracy </w:t>
      </w:r>
      <w:r>
        <w:rPr>
          <w:rFonts w:ascii="Calibri" w:hAnsi="Calibri" w:cs="Calibri"/>
          <w:sz w:val="20"/>
          <w:szCs w:val="20"/>
        </w:rPr>
        <w:t>po</w:t>
      </w:r>
      <w:r w:rsidRPr="00C2355C">
        <w:rPr>
          <w:rFonts w:ascii="Calibri" w:hAnsi="Calibri" w:cs="Calibri"/>
          <w:sz w:val="20"/>
          <w:szCs w:val="20"/>
        </w:rPr>
        <w:t xml:space="preserve">między </w:t>
      </w:r>
      <w:r>
        <w:rPr>
          <w:rFonts w:ascii="Calibri" w:hAnsi="Calibri" w:cs="Calibri"/>
          <w:sz w:val="20"/>
          <w:szCs w:val="20"/>
        </w:rPr>
        <w:t>dwoma krajami</w:t>
      </w:r>
      <w:r w:rsidR="00842088">
        <w:rPr>
          <w:rFonts w:ascii="Calibri" w:hAnsi="Calibri" w:cs="Calibri"/>
          <w:sz w:val="20"/>
          <w:szCs w:val="20"/>
        </w:rPr>
        <w:t xml:space="preserve">, a także </w:t>
      </w:r>
      <w:r w:rsidR="00842088" w:rsidRPr="00842088">
        <w:rPr>
          <w:rFonts w:ascii="Calibri" w:hAnsi="Calibri" w:cs="Calibri"/>
          <w:sz w:val="20"/>
          <w:szCs w:val="20"/>
        </w:rPr>
        <w:t>dotyczące współpracy przy zatrudnianiu uchodźców i migrantów, którą zadeklarowali m.in. przedstawiciel ONZ ds. Uchodźców oraz dyrektor Caritas Polska</w:t>
      </w:r>
    </w:p>
    <w:p w14:paraId="033196B4" w14:textId="22C42117" w:rsidR="00C2355C" w:rsidRPr="00C2355C" w:rsidRDefault="00C2355C" w:rsidP="00C2355C">
      <w:pPr>
        <w:jc w:val="both"/>
        <w:rPr>
          <w:rStyle w:val="Brak"/>
          <w:rFonts w:ascii="Calibri" w:hAnsi="Calibri" w:cs="Calibri"/>
          <w:b/>
          <w:bCs/>
          <w:sz w:val="20"/>
          <w:szCs w:val="20"/>
        </w:rPr>
      </w:pPr>
      <w:r w:rsidRPr="00C2355C">
        <w:rPr>
          <w:rStyle w:val="Brak"/>
          <w:rFonts w:ascii="Calibri" w:hAnsi="Calibri" w:cs="Calibri"/>
          <w:b/>
          <w:bCs/>
          <w:sz w:val="20"/>
          <w:szCs w:val="20"/>
        </w:rPr>
        <w:t xml:space="preserve">Główne tematy kongresu: </w:t>
      </w:r>
      <w:r>
        <w:rPr>
          <w:rStyle w:val="Brak"/>
          <w:rFonts w:ascii="Calibri" w:hAnsi="Calibri" w:cs="Calibri"/>
          <w:b/>
          <w:bCs/>
          <w:sz w:val="20"/>
          <w:szCs w:val="20"/>
        </w:rPr>
        <w:t>t</w:t>
      </w:r>
      <w:r w:rsidRPr="00C2355C">
        <w:rPr>
          <w:rStyle w:val="Brak"/>
          <w:rFonts w:ascii="Calibri" w:hAnsi="Calibri" w:cs="Calibri"/>
          <w:b/>
          <w:bCs/>
          <w:sz w:val="20"/>
          <w:szCs w:val="20"/>
        </w:rPr>
        <w:t xml:space="preserve">echnologia, </w:t>
      </w:r>
      <w:r>
        <w:rPr>
          <w:rStyle w:val="Brak"/>
          <w:rFonts w:ascii="Calibri" w:hAnsi="Calibri" w:cs="Calibri"/>
          <w:b/>
          <w:bCs/>
          <w:sz w:val="20"/>
          <w:szCs w:val="20"/>
        </w:rPr>
        <w:t>r</w:t>
      </w:r>
      <w:r w:rsidRPr="00C2355C">
        <w:rPr>
          <w:rStyle w:val="Brak"/>
          <w:rFonts w:ascii="Calibri" w:hAnsi="Calibri" w:cs="Calibri"/>
          <w:b/>
          <w:bCs/>
          <w:sz w:val="20"/>
          <w:szCs w:val="20"/>
        </w:rPr>
        <w:t xml:space="preserve">ynek </w:t>
      </w:r>
      <w:r>
        <w:rPr>
          <w:rStyle w:val="Brak"/>
          <w:rFonts w:ascii="Calibri" w:hAnsi="Calibri" w:cs="Calibri"/>
          <w:b/>
          <w:bCs/>
          <w:sz w:val="20"/>
          <w:szCs w:val="20"/>
        </w:rPr>
        <w:t>p</w:t>
      </w:r>
      <w:r w:rsidRPr="00C2355C">
        <w:rPr>
          <w:rStyle w:val="Brak"/>
          <w:rFonts w:ascii="Calibri" w:hAnsi="Calibri" w:cs="Calibri"/>
          <w:b/>
          <w:bCs/>
          <w:sz w:val="20"/>
          <w:szCs w:val="20"/>
        </w:rPr>
        <w:t xml:space="preserve">racy i </w:t>
      </w:r>
      <w:r>
        <w:rPr>
          <w:rStyle w:val="Brak"/>
          <w:rFonts w:ascii="Calibri" w:hAnsi="Calibri" w:cs="Calibri"/>
          <w:b/>
          <w:bCs/>
          <w:sz w:val="20"/>
          <w:szCs w:val="20"/>
        </w:rPr>
        <w:t>s</w:t>
      </w:r>
      <w:r w:rsidRPr="00C2355C">
        <w:rPr>
          <w:rStyle w:val="Brak"/>
          <w:rFonts w:ascii="Calibri" w:hAnsi="Calibri" w:cs="Calibri"/>
          <w:b/>
          <w:bCs/>
          <w:sz w:val="20"/>
          <w:szCs w:val="20"/>
        </w:rPr>
        <w:t xml:space="preserve">mart </w:t>
      </w:r>
      <w:proofErr w:type="spellStart"/>
      <w:r>
        <w:rPr>
          <w:rStyle w:val="Brak"/>
          <w:rFonts w:ascii="Calibri" w:hAnsi="Calibri" w:cs="Calibri"/>
          <w:b/>
          <w:bCs/>
          <w:sz w:val="20"/>
          <w:szCs w:val="20"/>
        </w:rPr>
        <w:t>c</w:t>
      </w:r>
      <w:r w:rsidRPr="00C2355C">
        <w:rPr>
          <w:rStyle w:val="Brak"/>
          <w:rFonts w:ascii="Calibri" w:hAnsi="Calibri" w:cs="Calibri"/>
          <w:b/>
          <w:bCs/>
          <w:sz w:val="20"/>
          <w:szCs w:val="20"/>
        </w:rPr>
        <w:t>ity</w:t>
      </w:r>
      <w:proofErr w:type="spellEnd"/>
    </w:p>
    <w:p w14:paraId="53A3B2E2" w14:textId="2A5B8C10" w:rsidR="00ED7516" w:rsidRDefault="00C2355C" w:rsidP="00D94A71">
      <w:pPr>
        <w:jc w:val="both"/>
        <w:rPr>
          <w:rStyle w:val="Brak"/>
          <w:rFonts w:ascii="Calibri" w:hAnsi="Calibri" w:cs="Calibri"/>
          <w:sz w:val="20"/>
          <w:szCs w:val="20"/>
        </w:rPr>
      </w:pPr>
      <w:r w:rsidRPr="000157E8">
        <w:rPr>
          <w:rStyle w:val="Brak"/>
          <w:rFonts w:ascii="Calibri" w:hAnsi="Calibri" w:cs="Calibri"/>
          <w:sz w:val="20"/>
          <w:szCs w:val="20"/>
        </w:rPr>
        <w:t>Tegoroczn</w:t>
      </w:r>
      <w:r w:rsidR="006C1790">
        <w:rPr>
          <w:rStyle w:val="Brak"/>
          <w:rFonts w:ascii="Calibri" w:hAnsi="Calibri" w:cs="Calibri"/>
          <w:sz w:val="20"/>
          <w:szCs w:val="20"/>
        </w:rPr>
        <w:t xml:space="preserve">a edycja </w:t>
      </w:r>
      <w:r w:rsidR="006C1790" w:rsidRPr="00BB54B8">
        <w:rPr>
          <w:rStyle w:val="Brak"/>
          <w:rFonts w:ascii="Calibri" w:eastAsia="Aptos" w:hAnsi="Calibri" w:cs="Calibri"/>
          <w:sz w:val="20"/>
          <w:szCs w:val="20"/>
        </w:rPr>
        <w:t xml:space="preserve">EKMŚP </w:t>
      </w:r>
      <w:r w:rsidRPr="000157E8">
        <w:rPr>
          <w:rStyle w:val="Brak"/>
          <w:rFonts w:ascii="Calibri" w:hAnsi="Calibri" w:cs="Calibri"/>
          <w:sz w:val="20"/>
          <w:szCs w:val="20"/>
        </w:rPr>
        <w:t>odby</w:t>
      </w:r>
      <w:r w:rsidR="006C1790">
        <w:rPr>
          <w:rStyle w:val="Brak"/>
          <w:rFonts w:ascii="Calibri" w:hAnsi="Calibri" w:cs="Calibri"/>
          <w:sz w:val="20"/>
          <w:szCs w:val="20"/>
        </w:rPr>
        <w:t>ła</w:t>
      </w:r>
      <w:r w:rsidRPr="000157E8">
        <w:rPr>
          <w:rStyle w:val="Brak"/>
          <w:rFonts w:ascii="Calibri" w:hAnsi="Calibri" w:cs="Calibri"/>
          <w:sz w:val="20"/>
          <w:szCs w:val="20"/>
        </w:rPr>
        <w:t xml:space="preserve"> się pod hasłem</w:t>
      </w:r>
      <w:r>
        <w:rPr>
          <w:rStyle w:val="Brak"/>
          <w:rFonts w:ascii="Calibri" w:hAnsi="Calibri" w:cs="Calibri"/>
          <w:sz w:val="20"/>
          <w:szCs w:val="20"/>
        </w:rPr>
        <w:t xml:space="preserve"> </w:t>
      </w:r>
      <w:r w:rsidRPr="000157E8">
        <w:rPr>
          <w:rStyle w:val="Brak"/>
          <w:rFonts w:ascii="Calibri" w:hAnsi="Calibri" w:cs="Calibri"/>
          <w:sz w:val="20"/>
          <w:szCs w:val="20"/>
        </w:rPr>
        <w:t>„</w:t>
      </w:r>
      <w:proofErr w:type="spellStart"/>
      <w:r w:rsidRPr="000157E8">
        <w:rPr>
          <w:rStyle w:val="Brak"/>
          <w:rFonts w:ascii="Calibri" w:hAnsi="Calibri" w:cs="Calibri"/>
          <w:sz w:val="20"/>
          <w:szCs w:val="20"/>
        </w:rPr>
        <w:t>Shape</w:t>
      </w:r>
      <w:proofErr w:type="spellEnd"/>
      <w:r w:rsidRPr="000157E8">
        <w:rPr>
          <w:rStyle w:val="Brak"/>
          <w:rFonts w:ascii="Calibri" w:hAnsi="Calibri" w:cs="Calibri"/>
          <w:sz w:val="20"/>
          <w:szCs w:val="20"/>
        </w:rPr>
        <w:t xml:space="preserve"> the </w:t>
      </w:r>
      <w:proofErr w:type="spellStart"/>
      <w:r w:rsidRPr="000157E8">
        <w:rPr>
          <w:rStyle w:val="Brak"/>
          <w:rFonts w:ascii="Calibri" w:hAnsi="Calibri" w:cs="Calibri"/>
          <w:sz w:val="20"/>
          <w:szCs w:val="20"/>
        </w:rPr>
        <w:t>future</w:t>
      </w:r>
      <w:proofErr w:type="spellEnd"/>
      <w:r w:rsidRPr="000157E8">
        <w:rPr>
          <w:rStyle w:val="Brak"/>
          <w:rFonts w:ascii="Calibri" w:hAnsi="Calibri" w:cs="Calibri"/>
          <w:sz w:val="20"/>
          <w:szCs w:val="20"/>
        </w:rPr>
        <w:t xml:space="preserve"> </w:t>
      </w:r>
      <w:proofErr w:type="spellStart"/>
      <w:r w:rsidRPr="000157E8">
        <w:rPr>
          <w:rStyle w:val="Brak"/>
          <w:rFonts w:ascii="Calibri" w:hAnsi="Calibri" w:cs="Calibri"/>
          <w:sz w:val="20"/>
          <w:szCs w:val="20"/>
        </w:rPr>
        <w:t>now</w:t>
      </w:r>
      <w:proofErr w:type="spellEnd"/>
      <w:r w:rsidRPr="000157E8">
        <w:rPr>
          <w:rStyle w:val="Brak"/>
          <w:rFonts w:ascii="Calibri" w:hAnsi="Calibri" w:cs="Calibri"/>
          <w:sz w:val="20"/>
          <w:szCs w:val="20"/>
        </w:rPr>
        <w:t>”, promując aktywne podejście do rozwoju sektora MŚP. Dyskusje dotyczyły roli współpracy biznesu i samorządów w tworzeniu inteligentnych miast oraz znaczenia kompetencji cyfrowych dla rozwoju zawodowego.</w:t>
      </w:r>
      <w:r w:rsidR="00ED7516">
        <w:rPr>
          <w:rStyle w:val="Brak"/>
          <w:rFonts w:ascii="Calibri" w:hAnsi="Calibri" w:cs="Calibri"/>
          <w:sz w:val="20"/>
          <w:szCs w:val="20"/>
        </w:rPr>
        <w:t xml:space="preserve"> </w:t>
      </w:r>
      <w:r w:rsidR="00ED7516" w:rsidRPr="00F65E5C">
        <w:rPr>
          <w:rFonts w:ascii="Calibri" w:hAnsi="Calibri" w:cs="Calibri"/>
          <w:b/>
          <w:bCs/>
          <w:sz w:val="20"/>
          <w:szCs w:val="20"/>
        </w:rPr>
        <w:t>Michał Dąbrowski, Prezes Zarządu Agencji Rozwoju Przemysłu S.A.</w:t>
      </w:r>
      <w:r w:rsidR="00ED7516" w:rsidRPr="00F65E5C">
        <w:rPr>
          <w:rFonts w:ascii="Calibri" w:hAnsi="Calibri" w:cs="Calibri"/>
          <w:sz w:val="20"/>
          <w:szCs w:val="20"/>
        </w:rPr>
        <w:t>, zwrócił uwagę, że w obliczu dynamicznych zmian globalnych można by zinterpretować hasło również jako „</w:t>
      </w:r>
      <w:proofErr w:type="spellStart"/>
      <w:r w:rsidR="00ED7516" w:rsidRPr="00F65E5C">
        <w:rPr>
          <w:rFonts w:ascii="Calibri" w:hAnsi="Calibri" w:cs="Calibri"/>
          <w:sz w:val="20"/>
          <w:szCs w:val="20"/>
        </w:rPr>
        <w:t>Shake</w:t>
      </w:r>
      <w:proofErr w:type="spellEnd"/>
      <w:r w:rsidR="00ED7516" w:rsidRPr="00F65E5C">
        <w:rPr>
          <w:rFonts w:ascii="Calibri" w:hAnsi="Calibri" w:cs="Calibri"/>
          <w:sz w:val="20"/>
          <w:szCs w:val="20"/>
        </w:rPr>
        <w:t xml:space="preserve"> the </w:t>
      </w:r>
      <w:proofErr w:type="spellStart"/>
      <w:r w:rsidR="00ED7516" w:rsidRPr="00F65E5C">
        <w:rPr>
          <w:rFonts w:ascii="Calibri" w:hAnsi="Calibri" w:cs="Calibri"/>
          <w:sz w:val="20"/>
          <w:szCs w:val="20"/>
        </w:rPr>
        <w:t>Future</w:t>
      </w:r>
      <w:proofErr w:type="spellEnd"/>
      <w:r w:rsidR="00ED7516" w:rsidRPr="00F65E5C">
        <w:rPr>
          <w:rFonts w:ascii="Calibri" w:hAnsi="Calibri" w:cs="Calibri"/>
          <w:sz w:val="20"/>
          <w:szCs w:val="20"/>
        </w:rPr>
        <w:t xml:space="preserve">”. – Wydaje się, że można powiedzieć również </w:t>
      </w:r>
      <w:proofErr w:type="spellStart"/>
      <w:r w:rsidR="00ED7516" w:rsidRPr="00F65E5C">
        <w:rPr>
          <w:rFonts w:ascii="Calibri" w:hAnsi="Calibri" w:cs="Calibri"/>
          <w:sz w:val="20"/>
          <w:szCs w:val="20"/>
        </w:rPr>
        <w:t>Shake</w:t>
      </w:r>
      <w:proofErr w:type="spellEnd"/>
      <w:r w:rsidR="00ED7516" w:rsidRPr="00F65E5C">
        <w:rPr>
          <w:rFonts w:ascii="Calibri" w:hAnsi="Calibri" w:cs="Calibri"/>
          <w:sz w:val="20"/>
          <w:szCs w:val="20"/>
        </w:rPr>
        <w:t xml:space="preserve"> the </w:t>
      </w:r>
      <w:proofErr w:type="spellStart"/>
      <w:r w:rsidR="00ED7516" w:rsidRPr="00F65E5C">
        <w:rPr>
          <w:rFonts w:ascii="Calibri" w:hAnsi="Calibri" w:cs="Calibri"/>
          <w:sz w:val="20"/>
          <w:szCs w:val="20"/>
        </w:rPr>
        <w:t>Future</w:t>
      </w:r>
      <w:proofErr w:type="spellEnd"/>
      <w:r w:rsidR="00ED7516" w:rsidRPr="00F65E5C">
        <w:rPr>
          <w:rFonts w:ascii="Calibri" w:hAnsi="Calibri" w:cs="Calibri"/>
          <w:sz w:val="20"/>
          <w:szCs w:val="20"/>
        </w:rPr>
        <w:t>, dlatego że tak naprawdę ta gospodarka globalna, zwłaszcza dzisiaj, nabrała zupełnie innego wymiaru – zauważył. Podkreślił, że wyzwania stojące przed globalną gospodarką wymagają od przedsiębiorstw i samorządów elastyczności i gotowości do szybkiego reagowania na zmiany.</w:t>
      </w:r>
    </w:p>
    <w:p w14:paraId="14E212E6" w14:textId="38FD8B4C" w:rsidR="00D94A71" w:rsidRPr="00D94A71" w:rsidRDefault="00C2355C" w:rsidP="00D94A71">
      <w:pPr>
        <w:jc w:val="both"/>
        <w:rPr>
          <w:rStyle w:val="Brak"/>
          <w:rFonts w:ascii="Calibri" w:hAnsi="Calibri" w:cs="Calibri"/>
          <w:sz w:val="20"/>
          <w:szCs w:val="20"/>
        </w:rPr>
      </w:pPr>
      <w:r w:rsidRPr="000157E8">
        <w:rPr>
          <w:rStyle w:val="Brak"/>
          <w:rFonts w:ascii="Calibri" w:hAnsi="Calibri" w:cs="Calibri"/>
          <w:sz w:val="20"/>
          <w:szCs w:val="20"/>
        </w:rPr>
        <w:t xml:space="preserve">W panelu o transformacji rynku pracy, </w:t>
      </w:r>
      <w:r w:rsidRPr="00D94A71">
        <w:rPr>
          <w:rStyle w:val="Brak"/>
          <w:rFonts w:ascii="Calibri" w:hAnsi="Calibri" w:cs="Calibri"/>
          <w:b/>
          <w:bCs/>
          <w:sz w:val="20"/>
          <w:szCs w:val="20"/>
        </w:rPr>
        <w:t>Ewa Lipka z Katowickiej Specjalnej Strefy Ekonomicznej</w:t>
      </w:r>
      <w:r w:rsidRPr="000157E8">
        <w:rPr>
          <w:rStyle w:val="Brak"/>
          <w:rFonts w:ascii="Calibri" w:hAnsi="Calibri" w:cs="Calibri"/>
          <w:sz w:val="20"/>
          <w:szCs w:val="20"/>
        </w:rPr>
        <w:t xml:space="preserve"> podkreśliła, że „żadne miasto nie będzie smart bez współpracy biznesu i administracji”. Natomiast </w:t>
      </w:r>
      <w:r w:rsidR="00963ADD" w:rsidRPr="00963ADD">
        <w:rPr>
          <w:rFonts w:ascii="Calibri" w:hAnsi="Calibri" w:cs="Calibri"/>
          <w:b/>
          <w:bCs/>
          <w:sz w:val="20"/>
          <w:szCs w:val="20"/>
        </w:rPr>
        <w:t>Danuta Kamińska, wiceprzewodnicząca zarządu Górnośląsko-Zagłębiowskiej Metropolii</w:t>
      </w:r>
      <w:r>
        <w:rPr>
          <w:rStyle w:val="Brak"/>
          <w:rFonts w:ascii="Calibri" w:hAnsi="Calibri" w:cs="Calibri"/>
          <w:sz w:val="20"/>
          <w:szCs w:val="20"/>
        </w:rPr>
        <w:t>,</w:t>
      </w:r>
      <w:r w:rsidRPr="000157E8">
        <w:rPr>
          <w:rStyle w:val="Brak"/>
          <w:rFonts w:ascii="Calibri" w:hAnsi="Calibri" w:cs="Calibri"/>
          <w:sz w:val="20"/>
          <w:szCs w:val="20"/>
        </w:rPr>
        <w:t xml:space="preserve"> zaprezentowała narzędzie </w:t>
      </w:r>
      <w:r>
        <w:rPr>
          <w:rStyle w:val="Brak"/>
          <w:rFonts w:ascii="Calibri" w:hAnsi="Calibri" w:cs="Calibri"/>
          <w:sz w:val="20"/>
          <w:szCs w:val="20"/>
        </w:rPr>
        <w:t>„</w:t>
      </w:r>
      <w:r w:rsidRPr="000157E8">
        <w:rPr>
          <w:rStyle w:val="Brak"/>
          <w:rFonts w:ascii="Calibri" w:hAnsi="Calibri" w:cs="Calibri"/>
          <w:sz w:val="20"/>
          <w:szCs w:val="20"/>
        </w:rPr>
        <w:t>Info GZM</w:t>
      </w:r>
      <w:r>
        <w:rPr>
          <w:rStyle w:val="Brak"/>
          <w:rFonts w:ascii="Calibri" w:hAnsi="Calibri" w:cs="Calibri"/>
          <w:sz w:val="20"/>
          <w:szCs w:val="20"/>
        </w:rPr>
        <w:t>”</w:t>
      </w:r>
      <w:r w:rsidRPr="000157E8">
        <w:rPr>
          <w:rStyle w:val="Brak"/>
          <w:rFonts w:ascii="Calibri" w:hAnsi="Calibri" w:cs="Calibri"/>
          <w:sz w:val="20"/>
          <w:szCs w:val="20"/>
        </w:rPr>
        <w:t>, które ułatwia przedsiębiorcom dostęp do kluczowych informacji o regioni</w:t>
      </w:r>
      <w:r>
        <w:rPr>
          <w:rStyle w:val="Brak"/>
          <w:rFonts w:ascii="Calibri" w:hAnsi="Calibri" w:cs="Calibri"/>
          <w:sz w:val="20"/>
          <w:szCs w:val="20"/>
        </w:rPr>
        <w:t>e</w:t>
      </w:r>
      <w:r w:rsidRPr="000157E8">
        <w:rPr>
          <w:rStyle w:val="Brak"/>
          <w:rFonts w:ascii="Calibri" w:hAnsi="Calibri" w:cs="Calibri"/>
          <w:sz w:val="20"/>
          <w:szCs w:val="20"/>
        </w:rPr>
        <w:t>.</w:t>
      </w:r>
    </w:p>
    <w:p w14:paraId="1111CF4D" w14:textId="25088C03" w:rsidR="00C2355C" w:rsidRDefault="008D1463" w:rsidP="000157E8">
      <w:pPr>
        <w:jc w:val="both"/>
        <w:rPr>
          <w:rFonts w:ascii="Calibri" w:hAnsi="Calibri" w:cs="Calibri"/>
          <w:sz w:val="20"/>
          <w:szCs w:val="20"/>
        </w:rPr>
      </w:pPr>
      <w:r>
        <w:rPr>
          <w:rFonts w:ascii="Calibri" w:hAnsi="Calibri" w:cs="Calibri"/>
          <w:sz w:val="20"/>
          <w:szCs w:val="20"/>
        </w:rPr>
        <w:t>Ważnym zagadnieniem była również</w:t>
      </w:r>
      <w:r w:rsidRPr="008D1463">
        <w:rPr>
          <w:rFonts w:ascii="Calibri" w:hAnsi="Calibri" w:cs="Calibri"/>
          <w:sz w:val="20"/>
          <w:szCs w:val="20"/>
        </w:rPr>
        <w:t xml:space="preserve"> rol</w:t>
      </w:r>
      <w:r>
        <w:rPr>
          <w:rFonts w:ascii="Calibri" w:hAnsi="Calibri" w:cs="Calibri"/>
          <w:sz w:val="20"/>
          <w:szCs w:val="20"/>
        </w:rPr>
        <w:t>a</w:t>
      </w:r>
      <w:r w:rsidRPr="008D1463">
        <w:rPr>
          <w:rFonts w:ascii="Calibri" w:hAnsi="Calibri" w:cs="Calibri"/>
          <w:sz w:val="20"/>
          <w:szCs w:val="20"/>
        </w:rPr>
        <w:t xml:space="preserve"> technologii w gospodarce</w:t>
      </w:r>
      <w:r>
        <w:rPr>
          <w:rFonts w:ascii="Calibri" w:hAnsi="Calibri" w:cs="Calibri"/>
          <w:sz w:val="20"/>
          <w:szCs w:val="20"/>
        </w:rPr>
        <w:t xml:space="preserve">. - </w:t>
      </w:r>
      <w:r w:rsidRPr="008D1463">
        <w:rPr>
          <w:rFonts w:ascii="Calibri" w:hAnsi="Calibri" w:cs="Calibri"/>
          <w:sz w:val="20"/>
          <w:szCs w:val="20"/>
        </w:rPr>
        <w:t xml:space="preserve">Technologia sama w sobie nie jest ani dobra, ani zła – to sposób jej użycia decyduje o skutkach – zauważyła </w:t>
      </w:r>
      <w:r w:rsidRPr="00963ADD">
        <w:rPr>
          <w:rFonts w:ascii="Calibri" w:hAnsi="Calibri" w:cs="Calibri"/>
          <w:b/>
          <w:bCs/>
          <w:sz w:val="20"/>
          <w:szCs w:val="20"/>
        </w:rPr>
        <w:t>Li Andersson, przewodnicząca Komisji Zatrudnienia i Spraw Socjalnych Parlamentu Europejskiego</w:t>
      </w:r>
      <w:r w:rsidRPr="008D1463">
        <w:rPr>
          <w:rFonts w:ascii="Calibri" w:hAnsi="Calibri" w:cs="Calibri"/>
          <w:sz w:val="20"/>
          <w:szCs w:val="20"/>
        </w:rPr>
        <w:t xml:space="preserve">. Uczestnicy zgodzili się, że sztuczna inteligencja nie jest zagrożeniem, lecz </w:t>
      </w:r>
      <w:r w:rsidRPr="008D1463">
        <w:rPr>
          <w:rFonts w:ascii="Calibri" w:hAnsi="Calibri" w:cs="Calibri"/>
          <w:sz w:val="20"/>
          <w:szCs w:val="20"/>
        </w:rPr>
        <w:lastRenderedPageBreak/>
        <w:t>wsparciem dla pracowników, pozwalając na bardziej efektywne wykorzystanie zasobów ludzkich i uzupełnienie braków na rynku pracy.</w:t>
      </w:r>
    </w:p>
    <w:p w14:paraId="24712812" w14:textId="11C84924" w:rsidR="00D94A71" w:rsidRDefault="00D94A71" w:rsidP="000157E8">
      <w:pPr>
        <w:jc w:val="both"/>
        <w:rPr>
          <w:rStyle w:val="Brak"/>
          <w:rFonts w:ascii="Calibri" w:eastAsia="Aptos" w:hAnsi="Calibri" w:cs="Calibri"/>
          <w:sz w:val="20"/>
          <w:szCs w:val="20"/>
        </w:rPr>
      </w:pPr>
      <w:r w:rsidRPr="00D94A71">
        <w:rPr>
          <w:rStyle w:val="Brak"/>
          <w:rFonts w:ascii="Calibri" w:hAnsi="Calibri" w:cs="Calibri"/>
          <w:b/>
          <w:bCs/>
          <w:sz w:val="20"/>
          <w:szCs w:val="20"/>
        </w:rPr>
        <w:t xml:space="preserve">Dariusz </w:t>
      </w:r>
      <w:proofErr w:type="spellStart"/>
      <w:r w:rsidRPr="00D94A71">
        <w:rPr>
          <w:rStyle w:val="Brak"/>
          <w:rFonts w:ascii="Calibri" w:hAnsi="Calibri" w:cs="Calibri"/>
          <w:b/>
          <w:bCs/>
          <w:sz w:val="20"/>
          <w:szCs w:val="20"/>
        </w:rPr>
        <w:t>Mandzijewicz</w:t>
      </w:r>
      <w:proofErr w:type="spellEnd"/>
      <w:r w:rsidRPr="00D94A71">
        <w:rPr>
          <w:rStyle w:val="Brak"/>
          <w:rFonts w:ascii="Calibri" w:hAnsi="Calibri" w:cs="Calibri"/>
          <w:b/>
          <w:bCs/>
          <w:sz w:val="20"/>
          <w:szCs w:val="20"/>
        </w:rPr>
        <w:t xml:space="preserve"> z ORLEN</w:t>
      </w:r>
      <w:r w:rsidRPr="00D94A71">
        <w:rPr>
          <w:rStyle w:val="Brak"/>
          <w:rFonts w:ascii="Calibri" w:hAnsi="Calibri" w:cs="Calibri"/>
          <w:sz w:val="20"/>
          <w:szCs w:val="20"/>
        </w:rPr>
        <w:t xml:space="preserve"> wskazał</w:t>
      </w:r>
      <w:r>
        <w:rPr>
          <w:rStyle w:val="Brak"/>
          <w:rFonts w:ascii="Calibri" w:hAnsi="Calibri" w:cs="Calibri"/>
          <w:sz w:val="20"/>
          <w:szCs w:val="20"/>
        </w:rPr>
        <w:t xml:space="preserve"> natomiast</w:t>
      </w:r>
      <w:r w:rsidRPr="00D94A71">
        <w:rPr>
          <w:rStyle w:val="Brak"/>
          <w:rFonts w:ascii="Calibri" w:hAnsi="Calibri" w:cs="Calibri"/>
          <w:sz w:val="20"/>
          <w:szCs w:val="20"/>
        </w:rPr>
        <w:t xml:space="preserve"> na nowe wyzwania, przed którymi stoją współcześni liderzy, szczególnie wobec rosnących oczekiwań młodszych pokoleń. Podkreślił, że muszą </w:t>
      </w:r>
      <w:r>
        <w:rPr>
          <w:rStyle w:val="Brak"/>
          <w:rFonts w:ascii="Calibri" w:hAnsi="Calibri" w:cs="Calibri"/>
          <w:sz w:val="20"/>
          <w:szCs w:val="20"/>
        </w:rPr>
        <w:t xml:space="preserve">oni </w:t>
      </w:r>
      <w:r w:rsidRPr="00D94A71">
        <w:rPr>
          <w:rStyle w:val="Brak"/>
          <w:rFonts w:ascii="Calibri" w:hAnsi="Calibri" w:cs="Calibri"/>
          <w:sz w:val="20"/>
          <w:szCs w:val="20"/>
        </w:rPr>
        <w:t>nie tylko nadążać za szybkim tempem zmian technologicznych</w:t>
      </w:r>
      <w:r>
        <w:rPr>
          <w:rStyle w:val="Brak"/>
          <w:rFonts w:ascii="Calibri" w:hAnsi="Calibri" w:cs="Calibri"/>
          <w:sz w:val="20"/>
          <w:szCs w:val="20"/>
        </w:rPr>
        <w:t xml:space="preserve">. - </w:t>
      </w:r>
      <w:r w:rsidRPr="007522A8">
        <w:rPr>
          <w:rStyle w:val="Brak"/>
          <w:rFonts w:ascii="Calibri" w:eastAsia="Aptos" w:hAnsi="Calibri" w:cs="Calibri"/>
          <w:sz w:val="20"/>
          <w:szCs w:val="20"/>
        </w:rPr>
        <w:t>Zwró</w:t>
      </w:r>
      <w:r>
        <w:rPr>
          <w:rStyle w:val="Brak"/>
          <w:rFonts w:ascii="Calibri" w:eastAsia="Aptos" w:hAnsi="Calibri" w:cs="Calibri"/>
          <w:sz w:val="20"/>
          <w:szCs w:val="20"/>
        </w:rPr>
        <w:t>ćmy</w:t>
      </w:r>
      <w:r w:rsidRPr="007522A8">
        <w:rPr>
          <w:rStyle w:val="Brak"/>
          <w:rFonts w:ascii="Calibri" w:eastAsia="Aptos" w:hAnsi="Calibri" w:cs="Calibri"/>
          <w:sz w:val="20"/>
          <w:szCs w:val="20"/>
        </w:rPr>
        <w:t xml:space="preserve"> uwagę na trudną rolę lidera, który w obliczu przytłaczającej liczby obowiązków musi stanowić przykład i wyznaczać kierunki rozwoju dla zespołów</w:t>
      </w:r>
      <w:r>
        <w:rPr>
          <w:rStyle w:val="Brak"/>
          <w:rFonts w:ascii="Calibri" w:eastAsia="Aptos" w:hAnsi="Calibri" w:cs="Calibri"/>
          <w:sz w:val="20"/>
          <w:szCs w:val="20"/>
        </w:rPr>
        <w:t xml:space="preserve"> - </w:t>
      </w:r>
      <w:r w:rsidRPr="00D94A71">
        <w:rPr>
          <w:rStyle w:val="Brak"/>
          <w:rFonts w:ascii="Calibri" w:hAnsi="Calibri" w:cs="Calibri"/>
          <w:sz w:val="20"/>
          <w:szCs w:val="20"/>
        </w:rPr>
        <w:t xml:space="preserve">zauważył </w:t>
      </w:r>
      <w:proofErr w:type="spellStart"/>
      <w:r w:rsidRPr="00D94A71">
        <w:rPr>
          <w:rStyle w:val="Brak"/>
          <w:rFonts w:ascii="Calibri" w:hAnsi="Calibri" w:cs="Calibri"/>
          <w:sz w:val="20"/>
          <w:szCs w:val="20"/>
        </w:rPr>
        <w:t>Mandzijewicz</w:t>
      </w:r>
      <w:proofErr w:type="spellEnd"/>
      <w:r w:rsidRPr="00D94A71">
        <w:rPr>
          <w:rStyle w:val="Brak"/>
          <w:rFonts w:ascii="Calibri" w:hAnsi="Calibri" w:cs="Calibri"/>
          <w:sz w:val="20"/>
          <w:szCs w:val="20"/>
        </w:rPr>
        <w:t xml:space="preserve">, </w:t>
      </w:r>
      <w:r>
        <w:rPr>
          <w:rStyle w:val="Brak"/>
          <w:rFonts w:ascii="Calibri" w:eastAsia="Aptos" w:hAnsi="Calibri" w:cs="Calibri"/>
          <w:sz w:val="20"/>
          <w:szCs w:val="20"/>
        </w:rPr>
        <w:t>akcentując</w:t>
      </w:r>
      <w:r w:rsidRPr="007522A8">
        <w:rPr>
          <w:rStyle w:val="Brak"/>
          <w:rFonts w:ascii="Calibri" w:eastAsia="Aptos" w:hAnsi="Calibri" w:cs="Calibri"/>
          <w:sz w:val="20"/>
          <w:szCs w:val="20"/>
        </w:rPr>
        <w:t xml:space="preserve"> potrzebę rozwijania kompetencji przywódczych i budowania zaangażowania w erze cyfrowej.</w:t>
      </w:r>
    </w:p>
    <w:p w14:paraId="72B74C6C" w14:textId="73099508" w:rsidR="00D94A71" w:rsidRPr="00355601" w:rsidRDefault="00D94A71" w:rsidP="00D94A71">
      <w:pPr>
        <w:jc w:val="both"/>
        <w:rPr>
          <w:rFonts w:ascii="Calibri" w:hAnsi="Calibri" w:cs="Calibri"/>
          <w:sz w:val="20"/>
          <w:szCs w:val="20"/>
        </w:rPr>
      </w:pPr>
      <w:r w:rsidRPr="00D94A71">
        <w:rPr>
          <w:rFonts w:ascii="Calibri" w:hAnsi="Calibri" w:cs="Calibri"/>
          <w:sz w:val="20"/>
          <w:szCs w:val="20"/>
        </w:rPr>
        <w:t>Odnosząc się do kolejnych pokoleń na rynku pracy,</w:t>
      </w:r>
      <w:r>
        <w:rPr>
          <w:rFonts w:ascii="Calibri" w:hAnsi="Calibri" w:cs="Calibri"/>
          <w:b/>
          <w:bCs/>
          <w:sz w:val="20"/>
          <w:szCs w:val="20"/>
        </w:rPr>
        <w:t xml:space="preserve"> </w:t>
      </w:r>
      <w:r w:rsidRPr="00355601">
        <w:rPr>
          <w:rFonts w:ascii="Calibri" w:hAnsi="Calibri" w:cs="Calibri"/>
          <w:b/>
          <w:bCs/>
          <w:sz w:val="20"/>
          <w:szCs w:val="20"/>
        </w:rPr>
        <w:t>Arkadiusz Chęciński, Prezydent Miasta Sosnowiec</w:t>
      </w:r>
      <w:r w:rsidRPr="00355601">
        <w:rPr>
          <w:rFonts w:ascii="Calibri" w:hAnsi="Calibri" w:cs="Calibri"/>
          <w:sz w:val="20"/>
          <w:szCs w:val="20"/>
        </w:rPr>
        <w:t xml:space="preserve">, podkreślił, że jednym z głównych celów jest stworzenie warunków, w których </w:t>
      </w:r>
      <w:r>
        <w:rPr>
          <w:rFonts w:ascii="Calibri" w:hAnsi="Calibri" w:cs="Calibri"/>
          <w:sz w:val="20"/>
          <w:szCs w:val="20"/>
        </w:rPr>
        <w:t>wartościowa i ambitna</w:t>
      </w:r>
      <w:r w:rsidRPr="00355601">
        <w:rPr>
          <w:rFonts w:ascii="Calibri" w:hAnsi="Calibri" w:cs="Calibri"/>
          <w:sz w:val="20"/>
          <w:szCs w:val="20"/>
        </w:rPr>
        <w:t xml:space="preserve"> </w:t>
      </w:r>
      <w:r>
        <w:rPr>
          <w:rFonts w:ascii="Calibri" w:hAnsi="Calibri" w:cs="Calibri"/>
          <w:sz w:val="20"/>
          <w:szCs w:val="20"/>
        </w:rPr>
        <w:t>młodzież</w:t>
      </w:r>
      <w:r w:rsidRPr="00355601">
        <w:rPr>
          <w:rFonts w:ascii="Calibri" w:hAnsi="Calibri" w:cs="Calibri"/>
          <w:sz w:val="20"/>
          <w:szCs w:val="20"/>
        </w:rPr>
        <w:t xml:space="preserve"> </w:t>
      </w:r>
      <w:r>
        <w:rPr>
          <w:rFonts w:ascii="Calibri" w:hAnsi="Calibri" w:cs="Calibri"/>
          <w:sz w:val="20"/>
          <w:szCs w:val="20"/>
        </w:rPr>
        <w:t>nie będzie wyjeżdżała z</w:t>
      </w:r>
      <w:r w:rsidRPr="00355601">
        <w:rPr>
          <w:rFonts w:ascii="Calibri" w:hAnsi="Calibri" w:cs="Calibri"/>
          <w:sz w:val="20"/>
          <w:szCs w:val="20"/>
        </w:rPr>
        <w:t xml:space="preserve"> Pols</w:t>
      </w:r>
      <w:r>
        <w:rPr>
          <w:rFonts w:ascii="Calibri" w:hAnsi="Calibri" w:cs="Calibri"/>
          <w:sz w:val="20"/>
          <w:szCs w:val="20"/>
        </w:rPr>
        <w:t>ki</w:t>
      </w:r>
      <w:r w:rsidRPr="00355601">
        <w:rPr>
          <w:rFonts w:ascii="Calibri" w:hAnsi="Calibri" w:cs="Calibri"/>
          <w:sz w:val="20"/>
          <w:szCs w:val="20"/>
        </w:rPr>
        <w:t>. – Naszym celem jest także stworzenie warunków, w których młodzi, utalentowani ludzie, zdobywający międzynarodowe sukcesy, zechcą rozwijać swoje kariery w kraju – stwierdził.</w:t>
      </w:r>
    </w:p>
    <w:p w14:paraId="19A8905F" w14:textId="151918CF" w:rsidR="00D94A71" w:rsidRDefault="00D94A71" w:rsidP="000157E8">
      <w:pPr>
        <w:jc w:val="both"/>
        <w:rPr>
          <w:rStyle w:val="Brak"/>
          <w:rFonts w:ascii="Calibri" w:hAnsi="Calibri" w:cs="Calibri"/>
          <w:b/>
          <w:bCs/>
          <w:sz w:val="20"/>
          <w:szCs w:val="20"/>
        </w:rPr>
      </w:pPr>
      <w:r w:rsidRPr="00D94A71">
        <w:rPr>
          <w:rStyle w:val="Brak"/>
          <w:rFonts w:ascii="Calibri" w:hAnsi="Calibri" w:cs="Calibri"/>
          <w:b/>
          <w:bCs/>
          <w:sz w:val="20"/>
          <w:szCs w:val="20"/>
        </w:rPr>
        <w:t>Bezpieczeństwo przede wszystkim!</w:t>
      </w:r>
    </w:p>
    <w:p w14:paraId="73234E2A" w14:textId="695F8E11" w:rsidR="00D94A71" w:rsidRDefault="00ED7516" w:rsidP="00D94A71">
      <w:pPr>
        <w:jc w:val="both"/>
        <w:rPr>
          <w:rStyle w:val="Brak"/>
          <w:rFonts w:ascii="Calibri" w:hAnsi="Calibri" w:cs="Calibri"/>
          <w:sz w:val="20"/>
          <w:szCs w:val="20"/>
        </w:rPr>
      </w:pPr>
      <w:r>
        <w:rPr>
          <w:rStyle w:val="Brak"/>
          <w:rFonts w:ascii="Calibri" w:hAnsi="Calibri" w:cs="Calibri"/>
          <w:sz w:val="20"/>
          <w:szCs w:val="20"/>
        </w:rPr>
        <w:t>Sporo uwagi</w:t>
      </w:r>
      <w:r w:rsidR="00D94A71" w:rsidRPr="00F65E5C">
        <w:rPr>
          <w:rStyle w:val="Brak"/>
          <w:rFonts w:ascii="Calibri" w:hAnsi="Calibri" w:cs="Calibri"/>
          <w:sz w:val="20"/>
          <w:szCs w:val="20"/>
        </w:rPr>
        <w:t xml:space="preserve"> </w:t>
      </w:r>
      <w:r>
        <w:rPr>
          <w:rStyle w:val="Brak"/>
          <w:rFonts w:ascii="Calibri" w:hAnsi="Calibri" w:cs="Calibri"/>
          <w:sz w:val="20"/>
          <w:szCs w:val="20"/>
        </w:rPr>
        <w:t xml:space="preserve">podczas </w:t>
      </w:r>
      <w:r w:rsidR="00D94A71" w:rsidRPr="00F65E5C">
        <w:rPr>
          <w:rStyle w:val="Brak"/>
          <w:rFonts w:ascii="Calibri" w:hAnsi="Calibri" w:cs="Calibri"/>
          <w:sz w:val="20"/>
          <w:szCs w:val="20"/>
        </w:rPr>
        <w:t xml:space="preserve">tegorocznego Kongresu </w:t>
      </w:r>
      <w:r>
        <w:rPr>
          <w:rStyle w:val="Brak"/>
          <w:rFonts w:ascii="Calibri" w:hAnsi="Calibri" w:cs="Calibri"/>
          <w:sz w:val="20"/>
          <w:szCs w:val="20"/>
        </w:rPr>
        <w:t>poświęcono</w:t>
      </w:r>
      <w:r w:rsidR="00963ADD">
        <w:rPr>
          <w:rStyle w:val="Brak"/>
          <w:rFonts w:ascii="Calibri" w:hAnsi="Calibri" w:cs="Calibri"/>
          <w:sz w:val="20"/>
          <w:szCs w:val="20"/>
        </w:rPr>
        <w:t xml:space="preserve"> także</w:t>
      </w:r>
      <w:r>
        <w:rPr>
          <w:rStyle w:val="Brak"/>
          <w:rFonts w:ascii="Calibri" w:hAnsi="Calibri" w:cs="Calibri"/>
          <w:sz w:val="20"/>
          <w:szCs w:val="20"/>
        </w:rPr>
        <w:t xml:space="preserve"> </w:t>
      </w:r>
      <w:r w:rsidR="00D94A71" w:rsidRPr="00F65E5C">
        <w:rPr>
          <w:rStyle w:val="Brak"/>
          <w:rFonts w:ascii="Calibri" w:hAnsi="Calibri" w:cs="Calibri"/>
          <w:sz w:val="20"/>
          <w:szCs w:val="20"/>
        </w:rPr>
        <w:t>kwest</w:t>
      </w:r>
      <w:r>
        <w:rPr>
          <w:rStyle w:val="Brak"/>
          <w:rFonts w:ascii="Calibri" w:hAnsi="Calibri" w:cs="Calibri"/>
          <w:sz w:val="20"/>
          <w:szCs w:val="20"/>
        </w:rPr>
        <w:t>iom</w:t>
      </w:r>
      <w:r w:rsidR="00D94A71" w:rsidRPr="00F65E5C">
        <w:rPr>
          <w:rStyle w:val="Brak"/>
          <w:rFonts w:ascii="Calibri" w:hAnsi="Calibri" w:cs="Calibri"/>
          <w:sz w:val="20"/>
          <w:szCs w:val="20"/>
        </w:rPr>
        <w:t xml:space="preserve"> związan</w:t>
      </w:r>
      <w:r w:rsidR="00963ADD">
        <w:rPr>
          <w:rStyle w:val="Brak"/>
          <w:rFonts w:ascii="Calibri" w:hAnsi="Calibri" w:cs="Calibri"/>
          <w:sz w:val="20"/>
          <w:szCs w:val="20"/>
        </w:rPr>
        <w:t xml:space="preserve">ym </w:t>
      </w:r>
      <w:r w:rsidR="00D94A71" w:rsidRPr="00F65E5C">
        <w:rPr>
          <w:rStyle w:val="Brak"/>
          <w:rFonts w:ascii="Calibri" w:hAnsi="Calibri" w:cs="Calibri"/>
          <w:sz w:val="20"/>
          <w:szCs w:val="20"/>
        </w:rPr>
        <w:t xml:space="preserve">z bezpieczeństwem i obronnością, które w obecnych czasach nabierają szczególnego znaczenia. </w:t>
      </w:r>
      <w:r w:rsidR="00D94A71" w:rsidRPr="00F65E5C">
        <w:rPr>
          <w:rStyle w:val="Brak"/>
          <w:rFonts w:ascii="Calibri" w:hAnsi="Calibri" w:cs="Calibri"/>
          <w:b/>
          <w:bCs/>
          <w:sz w:val="20"/>
          <w:szCs w:val="20"/>
        </w:rPr>
        <w:t xml:space="preserve">Wojciech </w:t>
      </w:r>
      <w:proofErr w:type="spellStart"/>
      <w:r w:rsidR="00D94A71" w:rsidRPr="00F65E5C">
        <w:rPr>
          <w:rStyle w:val="Brak"/>
          <w:rFonts w:ascii="Calibri" w:hAnsi="Calibri" w:cs="Calibri"/>
          <w:b/>
          <w:bCs/>
          <w:sz w:val="20"/>
          <w:szCs w:val="20"/>
        </w:rPr>
        <w:t>Saługa</w:t>
      </w:r>
      <w:proofErr w:type="spellEnd"/>
      <w:r w:rsidR="00D94A71" w:rsidRPr="00F65E5C">
        <w:rPr>
          <w:rStyle w:val="Brak"/>
          <w:rFonts w:ascii="Calibri" w:hAnsi="Calibri" w:cs="Calibri"/>
          <w:b/>
          <w:bCs/>
          <w:sz w:val="20"/>
          <w:szCs w:val="20"/>
        </w:rPr>
        <w:t>, Marszałek Województwa Śląskiego</w:t>
      </w:r>
      <w:r w:rsidR="00D94A71" w:rsidRPr="00F65E5C">
        <w:rPr>
          <w:rStyle w:val="Brak"/>
          <w:rFonts w:ascii="Calibri" w:hAnsi="Calibri" w:cs="Calibri"/>
          <w:sz w:val="20"/>
          <w:szCs w:val="20"/>
        </w:rPr>
        <w:t>, zwrócił uwagę, że budowanie odporności państwa nie może ograniczać się wyłącznie do działań militarnych. – Do budowania odporności państwa potrzebne jest nie tylko samo wojsko, ale również zaangażowanie władz na wszystkich szczeblach, logistyka i infrastruktura oraz wiele innych czynników – powiedział</w:t>
      </w:r>
      <w:r>
        <w:rPr>
          <w:rStyle w:val="Brak"/>
          <w:rFonts w:ascii="Calibri" w:hAnsi="Calibri" w:cs="Calibri"/>
          <w:sz w:val="20"/>
          <w:szCs w:val="20"/>
        </w:rPr>
        <w:t xml:space="preserve"> </w:t>
      </w:r>
      <w:proofErr w:type="spellStart"/>
      <w:r>
        <w:rPr>
          <w:rStyle w:val="Brak"/>
          <w:rFonts w:ascii="Calibri" w:hAnsi="Calibri" w:cs="Calibri"/>
          <w:sz w:val="20"/>
          <w:szCs w:val="20"/>
        </w:rPr>
        <w:t>Saługa</w:t>
      </w:r>
      <w:proofErr w:type="spellEnd"/>
      <w:r w:rsidR="00D94A71" w:rsidRPr="00F65E5C">
        <w:rPr>
          <w:rStyle w:val="Brak"/>
          <w:rFonts w:ascii="Calibri" w:hAnsi="Calibri" w:cs="Calibri"/>
          <w:sz w:val="20"/>
          <w:szCs w:val="20"/>
        </w:rPr>
        <w:t>.</w:t>
      </w:r>
    </w:p>
    <w:p w14:paraId="37868E01" w14:textId="79599283" w:rsidR="006C1790" w:rsidRPr="00F65E5C" w:rsidRDefault="006C1790" w:rsidP="00D94A71">
      <w:pPr>
        <w:jc w:val="both"/>
        <w:rPr>
          <w:rStyle w:val="Brak"/>
          <w:rFonts w:ascii="Calibri" w:hAnsi="Calibri" w:cs="Calibri"/>
          <w:sz w:val="20"/>
          <w:szCs w:val="20"/>
        </w:rPr>
      </w:pPr>
      <w:r w:rsidRPr="00F65E5C">
        <w:rPr>
          <w:rStyle w:val="Brak"/>
          <w:rFonts w:ascii="Calibri" w:hAnsi="Calibri" w:cs="Calibri"/>
          <w:sz w:val="20"/>
          <w:szCs w:val="20"/>
        </w:rPr>
        <w:t>Dyskusja na temat bezpieczeństwa pokazała, że budowanie odporności jest procesem złożonym, wymagającym planowania i współpracy wszystkich uczestników życia społecznego.</w:t>
      </w:r>
    </w:p>
    <w:p w14:paraId="312F3379" w14:textId="57DB4737" w:rsidR="008D1463" w:rsidRPr="008D1463" w:rsidRDefault="008D1463" w:rsidP="008D1463">
      <w:pPr>
        <w:jc w:val="both"/>
        <w:rPr>
          <w:rFonts w:ascii="Calibri" w:hAnsi="Calibri" w:cs="Calibri"/>
          <w:b/>
          <w:bCs/>
          <w:sz w:val="20"/>
          <w:szCs w:val="20"/>
        </w:rPr>
      </w:pPr>
      <w:r w:rsidRPr="008D1463">
        <w:rPr>
          <w:rFonts w:ascii="Calibri" w:hAnsi="Calibri" w:cs="Calibri"/>
          <w:b/>
          <w:bCs/>
          <w:sz w:val="20"/>
          <w:szCs w:val="20"/>
        </w:rPr>
        <w:t>Nowe perspektywy dla rynku pracy 20 lat po przystąpieniu Polski do UE</w:t>
      </w:r>
    </w:p>
    <w:p w14:paraId="5A7DB3B5" w14:textId="77777777" w:rsidR="008D1463" w:rsidRDefault="008D1463" w:rsidP="008D1463">
      <w:pPr>
        <w:jc w:val="both"/>
        <w:rPr>
          <w:rFonts w:ascii="Calibri" w:hAnsi="Calibri" w:cs="Calibri"/>
          <w:sz w:val="20"/>
          <w:szCs w:val="20"/>
        </w:rPr>
      </w:pPr>
      <w:r w:rsidRPr="008D1463">
        <w:rPr>
          <w:rFonts w:ascii="Calibri" w:hAnsi="Calibri" w:cs="Calibri"/>
          <w:sz w:val="20"/>
          <w:szCs w:val="20"/>
        </w:rPr>
        <w:t>Dwadzieścia lat członkostwa Polski w Unii Europejskiej przyniosło zmiany w strukturze rynku pracy i nowe możliwości dla kadry pracowniczej. Podczas panelu dyskusyjnego</w:t>
      </w:r>
      <w:r>
        <w:rPr>
          <w:rFonts w:ascii="Calibri" w:hAnsi="Calibri" w:cs="Calibri"/>
          <w:sz w:val="20"/>
          <w:szCs w:val="20"/>
        </w:rPr>
        <w:t xml:space="preserve"> </w:t>
      </w:r>
      <w:r w:rsidRPr="008D1463">
        <w:rPr>
          <w:rFonts w:ascii="Calibri" w:hAnsi="Calibri" w:cs="Calibri"/>
          <w:sz w:val="20"/>
          <w:szCs w:val="20"/>
        </w:rPr>
        <w:t xml:space="preserve">zorganizowanego wspólnie z Komisją Europejską, podkreślono znaczenie kształcenia specjalistów i doskonalenia kompetencji obecnych pracowników. </w:t>
      </w:r>
      <w:r>
        <w:rPr>
          <w:rFonts w:ascii="Calibri" w:hAnsi="Calibri" w:cs="Calibri"/>
          <w:sz w:val="20"/>
          <w:szCs w:val="20"/>
        </w:rPr>
        <w:t xml:space="preserve">- </w:t>
      </w:r>
      <w:r w:rsidRPr="008D1463">
        <w:rPr>
          <w:rFonts w:ascii="Calibri" w:hAnsi="Calibri" w:cs="Calibri"/>
          <w:sz w:val="20"/>
          <w:szCs w:val="20"/>
        </w:rPr>
        <w:t xml:space="preserve">Spośród europejskich firm korzystających ze wsparcia na podnoszenie kwalifikacji pracowników, aż 10% to firmy z Polski – zauważył Mario </w:t>
      </w:r>
      <w:proofErr w:type="spellStart"/>
      <w:r w:rsidRPr="008D1463">
        <w:rPr>
          <w:rFonts w:ascii="Calibri" w:hAnsi="Calibri" w:cs="Calibri"/>
          <w:sz w:val="20"/>
          <w:szCs w:val="20"/>
        </w:rPr>
        <w:t>Nava</w:t>
      </w:r>
      <w:proofErr w:type="spellEnd"/>
      <w:r w:rsidRPr="008D1463">
        <w:rPr>
          <w:rFonts w:ascii="Calibri" w:hAnsi="Calibri" w:cs="Calibri"/>
          <w:sz w:val="20"/>
          <w:szCs w:val="20"/>
        </w:rPr>
        <w:t>, dyrektor generalny Dyrekcji Generalnej Komisji Europejskiej ds. Zatrudnienia, Spraw Społecznych i Włączenia Społecznego.</w:t>
      </w:r>
    </w:p>
    <w:p w14:paraId="33D1AAC5" w14:textId="4EE25254" w:rsidR="00C2355C" w:rsidRPr="008D1463" w:rsidRDefault="008D1463" w:rsidP="000157E8">
      <w:pPr>
        <w:jc w:val="both"/>
        <w:rPr>
          <w:rStyle w:val="Brak"/>
          <w:rFonts w:ascii="Calibri" w:hAnsi="Calibri" w:cs="Calibri"/>
          <w:sz w:val="20"/>
          <w:szCs w:val="20"/>
        </w:rPr>
      </w:pPr>
      <w:r w:rsidRPr="008D1463">
        <w:rPr>
          <w:rFonts w:ascii="Calibri" w:hAnsi="Calibri" w:cs="Calibri"/>
          <w:sz w:val="20"/>
          <w:szCs w:val="20"/>
        </w:rPr>
        <w:t xml:space="preserve">Prof. Jerzy Buzek dodał, że przez ostatnie dwie dekady Polska stała się z kraju emigrantów krajem imigrantów. </w:t>
      </w:r>
      <w:r>
        <w:rPr>
          <w:rFonts w:ascii="Calibri" w:hAnsi="Calibri" w:cs="Calibri"/>
          <w:sz w:val="20"/>
          <w:szCs w:val="20"/>
        </w:rPr>
        <w:t xml:space="preserve">- </w:t>
      </w:r>
      <w:r w:rsidRPr="008D1463">
        <w:rPr>
          <w:rFonts w:ascii="Calibri" w:hAnsi="Calibri" w:cs="Calibri"/>
          <w:sz w:val="20"/>
          <w:szCs w:val="20"/>
        </w:rPr>
        <w:t xml:space="preserve">W Polsce obecnie jest pracy w brud, ale przedsiębiorcy mierzą się z brakiem pracowników. Rozwiązaniem tego wyzwania mogą być sztuczna inteligencja oraz odpowiednia polityka migracyjna – stwierdził Buzek. </w:t>
      </w:r>
    </w:p>
    <w:p w14:paraId="6C4E2D0E" w14:textId="1B7C162A" w:rsidR="000157E8" w:rsidRPr="00C2355C" w:rsidRDefault="000157E8" w:rsidP="000157E8">
      <w:pPr>
        <w:jc w:val="both"/>
        <w:rPr>
          <w:rStyle w:val="Brak"/>
          <w:rFonts w:ascii="Calibri" w:hAnsi="Calibri" w:cs="Calibri"/>
          <w:b/>
          <w:bCs/>
          <w:sz w:val="20"/>
          <w:szCs w:val="20"/>
        </w:rPr>
      </w:pPr>
      <w:r w:rsidRPr="00C2355C">
        <w:rPr>
          <w:rStyle w:val="Brak"/>
          <w:rFonts w:ascii="Calibri" w:hAnsi="Calibri" w:cs="Calibri"/>
          <w:b/>
          <w:bCs/>
          <w:sz w:val="20"/>
          <w:szCs w:val="20"/>
        </w:rPr>
        <w:t>Nagrodzeni za wybitne osiągnięcia</w:t>
      </w:r>
    </w:p>
    <w:p w14:paraId="2B467D5D" w14:textId="77777777" w:rsidR="00C2355C" w:rsidRDefault="00C2355C" w:rsidP="000157E8">
      <w:pPr>
        <w:jc w:val="both"/>
        <w:rPr>
          <w:rStyle w:val="Brak"/>
          <w:rFonts w:ascii="Calibri" w:hAnsi="Calibri" w:cs="Calibri"/>
          <w:sz w:val="20"/>
          <w:szCs w:val="20"/>
        </w:rPr>
      </w:pPr>
      <w:r>
        <w:rPr>
          <w:rStyle w:val="Brak"/>
          <w:rFonts w:ascii="Calibri" w:hAnsi="Calibri" w:cs="Calibri"/>
          <w:sz w:val="20"/>
          <w:szCs w:val="20"/>
        </w:rPr>
        <w:t>Podczas wydarzenia integrującego środowisko śląskich przedsiębiorców, jakim była Gala Społeczności RIG w Katowicach, przyznane zostały Nagrody Gospodarcze Kongresu. Wśród laureatów znaleźli się:</w:t>
      </w:r>
    </w:p>
    <w:p w14:paraId="0E235B4A" w14:textId="594B9606" w:rsidR="000157E8" w:rsidRPr="000157E8" w:rsidRDefault="00842088" w:rsidP="000157E8">
      <w:pPr>
        <w:jc w:val="both"/>
        <w:rPr>
          <w:rStyle w:val="Brak"/>
          <w:rFonts w:ascii="Calibri" w:hAnsi="Calibri" w:cs="Calibri"/>
          <w:sz w:val="20"/>
          <w:szCs w:val="20"/>
        </w:rPr>
      </w:pPr>
      <w:r>
        <w:rPr>
          <w:rStyle w:val="Brak"/>
          <w:rFonts w:ascii="Calibri" w:hAnsi="Calibri" w:cs="Calibri"/>
          <w:sz w:val="20"/>
          <w:szCs w:val="20"/>
        </w:rPr>
        <w:t xml:space="preserve">Konrad Howard z </w:t>
      </w:r>
      <w:proofErr w:type="spellStart"/>
      <w:r w:rsidR="000157E8" w:rsidRPr="000157E8">
        <w:rPr>
          <w:rStyle w:val="Brak"/>
          <w:rFonts w:ascii="Calibri" w:hAnsi="Calibri" w:cs="Calibri"/>
          <w:sz w:val="20"/>
          <w:szCs w:val="20"/>
        </w:rPr>
        <w:t>Booksy</w:t>
      </w:r>
      <w:proofErr w:type="spellEnd"/>
      <w:r w:rsidR="000157E8" w:rsidRPr="000157E8">
        <w:rPr>
          <w:rStyle w:val="Brak"/>
          <w:rFonts w:ascii="Calibri" w:hAnsi="Calibri" w:cs="Calibri"/>
          <w:sz w:val="20"/>
          <w:szCs w:val="20"/>
        </w:rPr>
        <w:t xml:space="preserve"> </w:t>
      </w:r>
      <w:r w:rsidR="00C2355C">
        <w:rPr>
          <w:rStyle w:val="Brak"/>
          <w:rFonts w:ascii="Calibri" w:hAnsi="Calibri" w:cs="Calibri"/>
          <w:sz w:val="20"/>
          <w:szCs w:val="20"/>
        </w:rPr>
        <w:t>-</w:t>
      </w:r>
      <w:r w:rsidR="000157E8" w:rsidRPr="000157E8">
        <w:rPr>
          <w:rStyle w:val="Brak"/>
          <w:rFonts w:ascii="Calibri" w:hAnsi="Calibri" w:cs="Calibri"/>
          <w:sz w:val="20"/>
          <w:szCs w:val="20"/>
        </w:rPr>
        <w:t xml:space="preserve"> polski</w:t>
      </w:r>
      <w:r>
        <w:rPr>
          <w:rStyle w:val="Brak"/>
          <w:rFonts w:ascii="Calibri" w:hAnsi="Calibri" w:cs="Calibri"/>
          <w:sz w:val="20"/>
          <w:szCs w:val="20"/>
        </w:rPr>
        <w:t>ego</w:t>
      </w:r>
      <w:r w:rsidR="000157E8" w:rsidRPr="000157E8">
        <w:rPr>
          <w:rStyle w:val="Brak"/>
          <w:rFonts w:ascii="Calibri" w:hAnsi="Calibri" w:cs="Calibri"/>
          <w:sz w:val="20"/>
          <w:szCs w:val="20"/>
        </w:rPr>
        <w:t xml:space="preserve"> startup</w:t>
      </w:r>
      <w:r>
        <w:rPr>
          <w:rStyle w:val="Brak"/>
          <w:rFonts w:ascii="Calibri" w:hAnsi="Calibri" w:cs="Calibri"/>
          <w:sz w:val="20"/>
          <w:szCs w:val="20"/>
        </w:rPr>
        <w:t>u</w:t>
      </w:r>
      <w:r w:rsidR="000157E8" w:rsidRPr="000157E8">
        <w:rPr>
          <w:rStyle w:val="Brak"/>
          <w:rFonts w:ascii="Calibri" w:hAnsi="Calibri" w:cs="Calibri"/>
          <w:sz w:val="20"/>
          <w:szCs w:val="20"/>
        </w:rPr>
        <w:t xml:space="preserve"> założon</w:t>
      </w:r>
      <w:r>
        <w:rPr>
          <w:rStyle w:val="Brak"/>
          <w:rFonts w:ascii="Calibri" w:hAnsi="Calibri" w:cs="Calibri"/>
          <w:sz w:val="20"/>
          <w:szCs w:val="20"/>
        </w:rPr>
        <w:t>ego</w:t>
      </w:r>
      <w:r w:rsidR="000157E8" w:rsidRPr="000157E8">
        <w:rPr>
          <w:rStyle w:val="Brak"/>
          <w:rFonts w:ascii="Calibri" w:hAnsi="Calibri" w:cs="Calibri"/>
          <w:sz w:val="20"/>
          <w:szCs w:val="20"/>
        </w:rPr>
        <w:t xml:space="preserve"> Howarda i Stefana Batorego</w:t>
      </w:r>
      <w:r>
        <w:rPr>
          <w:rStyle w:val="Brak"/>
          <w:rFonts w:ascii="Calibri" w:hAnsi="Calibri" w:cs="Calibri"/>
          <w:sz w:val="20"/>
          <w:szCs w:val="20"/>
        </w:rPr>
        <w:t>. Przedsięwzięcie</w:t>
      </w:r>
      <w:r w:rsidR="000157E8" w:rsidRPr="000157E8">
        <w:rPr>
          <w:rStyle w:val="Brak"/>
          <w:rFonts w:ascii="Calibri" w:hAnsi="Calibri" w:cs="Calibri"/>
          <w:sz w:val="20"/>
          <w:szCs w:val="20"/>
        </w:rPr>
        <w:t xml:space="preserve"> zrewolucjonizował</w:t>
      </w:r>
      <w:r>
        <w:rPr>
          <w:rStyle w:val="Brak"/>
          <w:rFonts w:ascii="Calibri" w:hAnsi="Calibri" w:cs="Calibri"/>
          <w:sz w:val="20"/>
          <w:szCs w:val="20"/>
        </w:rPr>
        <w:t>o</w:t>
      </w:r>
      <w:r w:rsidR="000157E8" w:rsidRPr="000157E8">
        <w:rPr>
          <w:rStyle w:val="Brak"/>
          <w:rFonts w:ascii="Calibri" w:hAnsi="Calibri" w:cs="Calibri"/>
          <w:sz w:val="20"/>
          <w:szCs w:val="20"/>
        </w:rPr>
        <w:t xml:space="preserve"> branżę </w:t>
      </w:r>
      <w:proofErr w:type="spellStart"/>
      <w:r w:rsidR="000157E8" w:rsidRPr="000157E8">
        <w:rPr>
          <w:rStyle w:val="Brak"/>
          <w:rFonts w:ascii="Calibri" w:hAnsi="Calibri" w:cs="Calibri"/>
          <w:sz w:val="20"/>
          <w:szCs w:val="20"/>
        </w:rPr>
        <w:t>beauty</w:t>
      </w:r>
      <w:proofErr w:type="spellEnd"/>
      <w:r w:rsidR="000157E8" w:rsidRPr="000157E8">
        <w:rPr>
          <w:rStyle w:val="Brak"/>
          <w:rFonts w:ascii="Calibri" w:hAnsi="Calibri" w:cs="Calibri"/>
          <w:sz w:val="20"/>
          <w:szCs w:val="20"/>
        </w:rPr>
        <w:t xml:space="preserve"> dzięki innowacyjnej aplikacji</w:t>
      </w:r>
      <w:r w:rsidR="00C2355C">
        <w:rPr>
          <w:rStyle w:val="Brak"/>
          <w:rFonts w:ascii="Calibri" w:hAnsi="Calibri" w:cs="Calibri"/>
          <w:sz w:val="20"/>
          <w:szCs w:val="20"/>
        </w:rPr>
        <w:t xml:space="preserve"> </w:t>
      </w:r>
      <w:r w:rsidR="000157E8" w:rsidRPr="000157E8">
        <w:rPr>
          <w:rStyle w:val="Brak"/>
          <w:rFonts w:ascii="Calibri" w:hAnsi="Calibri" w:cs="Calibri"/>
          <w:sz w:val="20"/>
          <w:szCs w:val="20"/>
        </w:rPr>
        <w:t>umożliwia</w:t>
      </w:r>
      <w:r w:rsidR="00C2355C">
        <w:rPr>
          <w:rStyle w:val="Brak"/>
          <w:rFonts w:ascii="Calibri" w:hAnsi="Calibri" w:cs="Calibri"/>
          <w:sz w:val="20"/>
          <w:szCs w:val="20"/>
        </w:rPr>
        <w:t>jącej</w:t>
      </w:r>
      <w:r w:rsidR="000157E8" w:rsidRPr="000157E8">
        <w:rPr>
          <w:rStyle w:val="Brak"/>
          <w:rFonts w:ascii="Calibri" w:hAnsi="Calibri" w:cs="Calibri"/>
          <w:sz w:val="20"/>
          <w:szCs w:val="20"/>
        </w:rPr>
        <w:t xml:space="preserve"> rezerwowanie wizyt w salonach urody na całym świecie. Obecnie z aplikacji korzysta 40 milionów użytkowników w 25 krajach, a firma aktywnie wspiera cyfryzację branży. </w:t>
      </w:r>
      <w:r w:rsidR="00C2355C">
        <w:rPr>
          <w:rStyle w:val="Brak"/>
          <w:rFonts w:ascii="Calibri" w:hAnsi="Calibri" w:cs="Calibri"/>
          <w:sz w:val="20"/>
          <w:szCs w:val="20"/>
        </w:rPr>
        <w:t xml:space="preserve">- </w:t>
      </w:r>
      <w:r w:rsidR="000157E8" w:rsidRPr="000157E8">
        <w:rPr>
          <w:rStyle w:val="Brak"/>
          <w:rFonts w:ascii="Calibri" w:hAnsi="Calibri" w:cs="Calibri"/>
          <w:sz w:val="20"/>
          <w:szCs w:val="20"/>
        </w:rPr>
        <w:t>Mamy technologie, które zmieniają świat, czyniąc go bardziej dostępnym</w:t>
      </w:r>
      <w:r w:rsidR="00C2355C">
        <w:rPr>
          <w:rStyle w:val="Brak"/>
          <w:rFonts w:ascii="Calibri" w:hAnsi="Calibri" w:cs="Calibri"/>
          <w:sz w:val="20"/>
          <w:szCs w:val="20"/>
        </w:rPr>
        <w:t xml:space="preserve"> </w:t>
      </w:r>
      <w:r w:rsidR="000157E8" w:rsidRPr="000157E8">
        <w:rPr>
          <w:rStyle w:val="Brak"/>
          <w:rFonts w:ascii="Calibri" w:hAnsi="Calibri" w:cs="Calibri"/>
          <w:sz w:val="20"/>
          <w:szCs w:val="20"/>
        </w:rPr>
        <w:t xml:space="preserve">– </w:t>
      </w:r>
      <w:r w:rsidR="00C2355C">
        <w:rPr>
          <w:rStyle w:val="Brak"/>
          <w:rFonts w:ascii="Calibri" w:hAnsi="Calibri" w:cs="Calibri"/>
          <w:sz w:val="20"/>
          <w:szCs w:val="20"/>
        </w:rPr>
        <w:t>powiedział</w:t>
      </w:r>
      <w:r w:rsidR="000157E8" w:rsidRPr="000157E8">
        <w:rPr>
          <w:rStyle w:val="Brak"/>
          <w:rFonts w:ascii="Calibri" w:hAnsi="Calibri" w:cs="Calibri"/>
          <w:sz w:val="20"/>
          <w:szCs w:val="20"/>
        </w:rPr>
        <w:t xml:space="preserve"> podczas gali Konrad Howar</w:t>
      </w:r>
      <w:r w:rsidR="00C2355C">
        <w:rPr>
          <w:rStyle w:val="Brak"/>
          <w:rFonts w:ascii="Calibri" w:hAnsi="Calibri" w:cs="Calibri"/>
          <w:sz w:val="20"/>
          <w:szCs w:val="20"/>
        </w:rPr>
        <w:t>d;</w:t>
      </w:r>
    </w:p>
    <w:p w14:paraId="04A218CD" w14:textId="047CD5BE" w:rsidR="000157E8" w:rsidRPr="000157E8" w:rsidRDefault="000157E8" w:rsidP="000157E8">
      <w:pPr>
        <w:jc w:val="both"/>
        <w:rPr>
          <w:rStyle w:val="Brak"/>
          <w:rFonts w:ascii="Calibri" w:hAnsi="Calibri" w:cs="Calibri"/>
          <w:sz w:val="20"/>
          <w:szCs w:val="20"/>
        </w:rPr>
      </w:pPr>
      <w:r w:rsidRPr="000157E8">
        <w:rPr>
          <w:rStyle w:val="Brak"/>
          <w:rFonts w:ascii="Calibri" w:hAnsi="Calibri" w:cs="Calibri"/>
          <w:sz w:val="20"/>
          <w:szCs w:val="20"/>
        </w:rPr>
        <w:t>Beata Drzazga</w:t>
      </w:r>
      <w:r w:rsidR="00C2355C">
        <w:rPr>
          <w:rStyle w:val="Brak"/>
          <w:rFonts w:ascii="Calibri" w:hAnsi="Calibri" w:cs="Calibri"/>
          <w:sz w:val="20"/>
          <w:szCs w:val="20"/>
        </w:rPr>
        <w:t xml:space="preserve"> -</w:t>
      </w:r>
      <w:r w:rsidRPr="000157E8">
        <w:rPr>
          <w:rStyle w:val="Brak"/>
          <w:rFonts w:ascii="Calibri" w:hAnsi="Calibri" w:cs="Calibri"/>
          <w:sz w:val="20"/>
          <w:szCs w:val="20"/>
        </w:rPr>
        <w:t xml:space="preserve"> założycielka </w:t>
      </w:r>
      <w:proofErr w:type="spellStart"/>
      <w:r w:rsidRPr="000157E8">
        <w:rPr>
          <w:rStyle w:val="Brak"/>
          <w:rFonts w:ascii="Calibri" w:hAnsi="Calibri" w:cs="Calibri"/>
          <w:sz w:val="20"/>
          <w:szCs w:val="20"/>
        </w:rPr>
        <w:t>BetaMed</w:t>
      </w:r>
      <w:proofErr w:type="spellEnd"/>
      <w:r w:rsidRPr="000157E8">
        <w:rPr>
          <w:rStyle w:val="Brak"/>
          <w:rFonts w:ascii="Calibri" w:hAnsi="Calibri" w:cs="Calibri"/>
          <w:sz w:val="20"/>
          <w:szCs w:val="20"/>
        </w:rPr>
        <w:t xml:space="preserve"> S.A. i filantropka</w:t>
      </w:r>
      <w:r w:rsidR="00C2355C">
        <w:rPr>
          <w:rStyle w:val="Brak"/>
          <w:rFonts w:ascii="Calibri" w:hAnsi="Calibri" w:cs="Calibri"/>
          <w:sz w:val="20"/>
          <w:szCs w:val="20"/>
        </w:rPr>
        <w:t>. Z</w:t>
      </w:r>
      <w:r w:rsidRPr="000157E8">
        <w:rPr>
          <w:rStyle w:val="Brak"/>
          <w:rFonts w:ascii="Calibri" w:hAnsi="Calibri" w:cs="Calibri"/>
          <w:sz w:val="20"/>
          <w:szCs w:val="20"/>
        </w:rPr>
        <w:t xml:space="preserve">ostała wyróżniona za swoje działania na rzecz rozwijania medycyny i wspierania polskiego biznesu. Jej działalność obejmuje również wsparcie osób w trudnych sytuacjach życiowych. </w:t>
      </w:r>
      <w:r w:rsidR="00C2355C">
        <w:rPr>
          <w:rStyle w:val="Brak"/>
          <w:rFonts w:ascii="Calibri" w:hAnsi="Calibri" w:cs="Calibri"/>
          <w:sz w:val="20"/>
          <w:szCs w:val="20"/>
        </w:rPr>
        <w:t xml:space="preserve">Podczas wydarzenia zadeklarowała: - </w:t>
      </w:r>
      <w:r w:rsidRPr="000157E8">
        <w:rPr>
          <w:rStyle w:val="Brak"/>
          <w:rFonts w:ascii="Calibri" w:hAnsi="Calibri" w:cs="Calibri"/>
          <w:sz w:val="20"/>
          <w:szCs w:val="20"/>
        </w:rPr>
        <w:t>Obiecuję, że zawsze będę działać na rzecz tych, którzy potrzebują wsparcia, inspiracji i nowych możliwości</w:t>
      </w:r>
      <w:r w:rsidR="00C2355C">
        <w:rPr>
          <w:rStyle w:val="Brak"/>
          <w:rFonts w:ascii="Calibri" w:hAnsi="Calibri" w:cs="Calibri"/>
          <w:sz w:val="20"/>
          <w:szCs w:val="20"/>
        </w:rPr>
        <w:t>;</w:t>
      </w:r>
    </w:p>
    <w:p w14:paraId="21C4DF3D" w14:textId="21FE3408" w:rsidR="000157E8" w:rsidRPr="000157E8" w:rsidRDefault="000157E8" w:rsidP="000157E8">
      <w:pPr>
        <w:jc w:val="both"/>
        <w:rPr>
          <w:rStyle w:val="Brak"/>
          <w:rFonts w:ascii="Calibri" w:hAnsi="Calibri" w:cs="Calibri"/>
          <w:sz w:val="20"/>
          <w:szCs w:val="20"/>
        </w:rPr>
      </w:pPr>
      <w:r w:rsidRPr="000157E8">
        <w:rPr>
          <w:rStyle w:val="Brak"/>
          <w:rFonts w:ascii="Calibri" w:hAnsi="Calibri" w:cs="Calibri"/>
          <w:sz w:val="20"/>
          <w:szCs w:val="20"/>
        </w:rPr>
        <w:t xml:space="preserve">UNHCR </w:t>
      </w:r>
      <w:r w:rsidR="00C2355C">
        <w:rPr>
          <w:rStyle w:val="Brak"/>
          <w:rFonts w:ascii="Calibri" w:hAnsi="Calibri" w:cs="Calibri"/>
          <w:sz w:val="20"/>
          <w:szCs w:val="20"/>
        </w:rPr>
        <w:t>-</w:t>
      </w:r>
      <w:r w:rsidRPr="000157E8">
        <w:rPr>
          <w:rStyle w:val="Brak"/>
          <w:rFonts w:ascii="Calibri" w:hAnsi="Calibri" w:cs="Calibri"/>
          <w:sz w:val="20"/>
          <w:szCs w:val="20"/>
        </w:rPr>
        <w:t xml:space="preserve"> Przedstawicielstwo Wysokiego Komisarza ONZ ds. Uchodźców w Polsce</w:t>
      </w:r>
      <w:r w:rsidR="00C2355C">
        <w:rPr>
          <w:rStyle w:val="Brak"/>
          <w:rFonts w:ascii="Calibri" w:hAnsi="Calibri" w:cs="Calibri"/>
          <w:sz w:val="20"/>
          <w:szCs w:val="20"/>
        </w:rPr>
        <w:t>, r</w:t>
      </w:r>
      <w:r w:rsidRPr="000157E8">
        <w:rPr>
          <w:rStyle w:val="Brak"/>
          <w:rFonts w:ascii="Calibri" w:hAnsi="Calibri" w:cs="Calibri"/>
          <w:sz w:val="20"/>
          <w:szCs w:val="20"/>
        </w:rPr>
        <w:t xml:space="preserve">eprezentowane przez Kevina J. Allena i Astrid </w:t>
      </w:r>
      <w:proofErr w:type="spellStart"/>
      <w:r w:rsidRPr="000157E8">
        <w:rPr>
          <w:rStyle w:val="Brak"/>
          <w:rFonts w:ascii="Calibri" w:hAnsi="Calibri" w:cs="Calibri"/>
          <w:sz w:val="20"/>
          <w:szCs w:val="20"/>
        </w:rPr>
        <w:t>Castelein</w:t>
      </w:r>
      <w:proofErr w:type="spellEnd"/>
      <w:r w:rsidR="00C2355C">
        <w:rPr>
          <w:rStyle w:val="Brak"/>
          <w:rFonts w:ascii="Calibri" w:hAnsi="Calibri" w:cs="Calibri"/>
          <w:sz w:val="20"/>
          <w:szCs w:val="20"/>
        </w:rPr>
        <w:t>.</w:t>
      </w:r>
      <w:r w:rsidR="00C2355C" w:rsidRPr="00C2355C">
        <w:rPr>
          <w:rStyle w:val="Brak"/>
          <w:rFonts w:ascii="Calibri" w:hAnsi="Calibri" w:cs="Calibri"/>
          <w:sz w:val="20"/>
          <w:szCs w:val="20"/>
        </w:rPr>
        <w:t xml:space="preserve"> </w:t>
      </w:r>
      <w:r w:rsidR="00C2355C" w:rsidRPr="000157E8">
        <w:rPr>
          <w:rStyle w:val="Brak"/>
          <w:rFonts w:ascii="Calibri" w:hAnsi="Calibri" w:cs="Calibri"/>
          <w:sz w:val="20"/>
          <w:szCs w:val="20"/>
        </w:rPr>
        <w:t>UNHCR</w:t>
      </w:r>
      <w:r w:rsidR="00C2355C">
        <w:rPr>
          <w:rStyle w:val="Brak"/>
          <w:rFonts w:ascii="Calibri" w:hAnsi="Calibri" w:cs="Calibri"/>
          <w:sz w:val="20"/>
          <w:szCs w:val="20"/>
        </w:rPr>
        <w:t xml:space="preserve"> o</w:t>
      </w:r>
      <w:r w:rsidRPr="000157E8">
        <w:rPr>
          <w:rStyle w:val="Brak"/>
          <w:rFonts w:ascii="Calibri" w:hAnsi="Calibri" w:cs="Calibri"/>
          <w:sz w:val="20"/>
          <w:szCs w:val="20"/>
        </w:rPr>
        <w:t xml:space="preserve">trzymało nagrodę za inicjatywy wspierające integrację zawodową uchodźców. </w:t>
      </w:r>
      <w:r w:rsidR="00C2355C">
        <w:rPr>
          <w:rStyle w:val="Brak"/>
          <w:rFonts w:ascii="Calibri" w:hAnsi="Calibri" w:cs="Calibri"/>
          <w:sz w:val="20"/>
          <w:szCs w:val="20"/>
        </w:rPr>
        <w:t xml:space="preserve">- </w:t>
      </w:r>
      <w:r w:rsidRPr="000157E8">
        <w:rPr>
          <w:rStyle w:val="Brak"/>
          <w:rFonts w:ascii="Calibri" w:hAnsi="Calibri" w:cs="Calibri"/>
          <w:sz w:val="20"/>
          <w:szCs w:val="20"/>
        </w:rPr>
        <w:t xml:space="preserve">Ta nagroda </w:t>
      </w:r>
      <w:r w:rsidRPr="000157E8">
        <w:rPr>
          <w:rStyle w:val="Brak"/>
          <w:rFonts w:ascii="Calibri" w:hAnsi="Calibri" w:cs="Calibri"/>
          <w:sz w:val="20"/>
          <w:szCs w:val="20"/>
        </w:rPr>
        <w:lastRenderedPageBreak/>
        <w:t xml:space="preserve">należy się Wam, Polakom, za troskę i wsparcie dla uchodźców z Ukrainy, co przełożyło się na dodatkowy 1% polskiego PKB”* – </w:t>
      </w:r>
      <w:r w:rsidR="00C2355C">
        <w:rPr>
          <w:rStyle w:val="Brak"/>
          <w:rFonts w:ascii="Calibri" w:hAnsi="Calibri" w:cs="Calibri"/>
          <w:sz w:val="20"/>
          <w:szCs w:val="20"/>
        </w:rPr>
        <w:t xml:space="preserve">stwierdził </w:t>
      </w:r>
      <w:r w:rsidR="00C2355C" w:rsidRPr="000157E8">
        <w:rPr>
          <w:rStyle w:val="Brak"/>
          <w:rFonts w:ascii="Calibri" w:hAnsi="Calibri" w:cs="Calibri"/>
          <w:sz w:val="20"/>
          <w:szCs w:val="20"/>
        </w:rPr>
        <w:t xml:space="preserve">Kevin J. </w:t>
      </w:r>
      <w:r w:rsidRPr="000157E8">
        <w:rPr>
          <w:rStyle w:val="Brak"/>
          <w:rFonts w:ascii="Calibri" w:hAnsi="Calibri" w:cs="Calibri"/>
          <w:sz w:val="20"/>
          <w:szCs w:val="20"/>
        </w:rPr>
        <w:t>Alle</w:t>
      </w:r>
      <w:r w:rsidR="00C2355C">
        <w:rPr>
          <w:rStyle w:val="Brak"/>
          <w:rFonts w:ascii="Calibri" w:hAnsi="Calibri" w:cs="Calibri"/>
          <w:sz w:val="20"/>
          <w:szCs w:val="20"/>
        </w:rPr>
        <w:t>n;</w:t>
      </w:r>
    </w:p>
    <w:p w14:paraId="6E510415" w14:textId="7E3B92C5" w:rsidR="000157E8" w:rsidRPr="000157E8" w:rsidRDefault="00842088" w:rsidP="000157E8">
      <w:pPr>
        <w:jc w:val="both"/>
        <w:rPr>
          <w:rStyle w:val="Brak"/>
          <w:rFonts w:ascii="Calibri" w:hAnsi="Calibri" w:cs="Calibri"/>
          <w:sz w:val="20"/>
          <w:szCs w:val="20"/>
        </w:rPr>
      </w:pPr>
      <w:r>
        <w:rPr>
          <w:rStyle w:val="Brak"/>
          <w:rFonts w:ascii="Calibri" w:hAnsi="Calibri" w:cs="Calibri"/>
          <w:sz w:val="20"/>
          <w:szCs w:val="20"/>
        </w:rPr>
        <w:t xml:space="preserve">Rafał Modrzewski z </w:t>
      </w:r>
      <w:r w:rsidR="000157E8" w:rsidRPr="000157E8">
        <w:rPr>
          <w:rStyle w:val="Brak"/>
          <w:rFonts w:ascii="Calibri" w:hAnsi="Calibri" w:cs="Calibri"/>
          <w:sz w:val="20"/>
          <w:szCs w:val="20"/>
        </w:rPr>
        <w:t>ICEYE</w:t>
      </w:r>
      <w:r w:rsidR="00C2355C">
        <w:rPr>
          <w:rStyle w:val="Brak"/>
          <w:rFonts w:ascii="Calibri" w:hAnsi="Calibri" w:cs="Calibri"/>
          <w:sz w:val="20"/>
          <w:szCs w:val="20"/>
        </w:rPr>
        <w:t xml:space="preserve"> </w:t>
      </w:r>
      <w:r>
        <w:rPr>
          <w:rStyle w:val="Brak"/>
          <w:rFonts w:ascii="Calibri" w:hAnsi="Calibri" w:cs="Calibri"/>
          <w:sz w:val="20"/>
          <w:szCs w:val="20"/>
        </w:rPr>
        <w:t>–</w:t>
      </w:r>
      <w:r w:rsidR="000157E8" w:rsidRPr="000157E8">
        <w:rPr>
          <w:rStyle w:val="Brak"/>
          <w:rFonts w:ascii="Calibri" w:hAnsi="Calibri" w:cs="Calibri"/>
          <w:sz w:val="20"/>
          <w:szCs w:val="20"/>
        </w:rPr>
        <w:t xml:space="preserve"> </w:t>
      </w:r>
      <w:r>
        <w:rPr>
          <w:rStyle w:val="Brak"/>
          <w:rFonts w:ascii="Calibri" w:hAnsi="Calibri" w:cs="Calibri"/>
          <w:sz w:val="20"/>
          <w:szCs w:val="20"/>
        </w:rPr>
        <w:t xml:space="preserve">założyciel </w:t>
      </w:r>
      <w:r w:rsidR="000157E8" w:rsidRPr="000157E8">
        <w:rPr>
          <w:rStyle w:val="Brak"/>
          <w:rFonts w:ascii="Calibri" w:hAnsi="Calibri" w:cs="Calibri"/>
          <w:sz w:val="20"/>
          <w:szCs w:val="20"/>
        </w:rPr>
        <w:t>startup</w:t>
      </w:r>
      <w:r>
        <w:rPr>
          <w:rStyle w:val="Brak"/>
          <w:rFonts w:ascii="Calibri" w:hAnsi="Calibri" w:cs="Calibri"/>
          <w:sz w:val="20"/>
          <w:szCs w:val="20"/>
        </w:rPr>
        <w:t>u</w:t>
      </w:r>
      <w:r w:rsidR="000157E8" w:rsidRPr="000157E8">
        <w:rPr>
          <w:rStyle w:val="Brak"/>
          <w:rFonts w:ascii="Calibri" w:hAnsi="Calibri" w:cs="Calibri"/>
          <w:sz w:val="20"/>
          <w:szCs w:val="20"/>
        </w:rPr>
        <w:t>, dostarcz</w:t>
      </w:r>
      <w:r w:rsidR="00C2355C">
        <w:rPr>
          <w:rStyle w:val="Brak"/>
          <w:rFonts w:ascii="Calibri" w:hAnsi="Calibri" w:cs="Calibri"/>
          <w:sz w:val="20"/>
          <w:szCs w:val="20"/>
        </w:rPr>
        <w:t>ając</w:t>
      </w:r>
      <w:r>
        <w:rPr>
          <w:rStyle w:val="Brak"/>
          <w:rFonts w:ascii="Calibri" w:hAnsi="Calibri" w:cs="Calibri"/>
          <w:sz w:val="20"/>
          <w:szCs w:val="20"/>
        </w:rPr>
        <w:t>ego</w:t>
      </w:r>
      <w:r w:rsidR="000157E8" w:rsidRPr="000157E8">
        <w:rPr>
          <w:rStyle w:val="Brak"/>
          <w:rFonts w:ascii="Calibri" w:hAnsi="Calibri" w:cs="Calibri"/>
          <w:sz w:val="20"/>
          <w:szCs w:val="20"/>
        </w:rPr>
        <w:t xml:space="preserve"> dane oparte na zdjęciach satelitarnych, które są kluczowe dla instytucji państwowych i sektora prywatnego. Firma jako pierwsza na świecie stworzyła </w:t>
      </w:r>
      <w:proofErr w:type="spellStart"/>
      <w:r w:rsidR="000157E8" w:rsidRPr="000157E8">
        <w:rPr>
          <w:rStyle w:val="Brak"/>
          <w:rFonts w:ascii="Calibri" w:hAnsi="Calibri" w:cs="Calibri"/>
          <w:sz w:val="20"/>
          <w:szCs w:val="20"/>
        </w:rPr>
        <w:t>mikrosatelitę</w:t>
      </w:r>
      <w:proofErr w:type="spellEnd"/>
      <w:r w:rsidR="000157E8" w:rsidRPr="000157E8">
        <w:rPr>
          <w:rStyle w:val="Brak"/>
          <w:rFonts w:ascii="Calibri" w:hAnsi="Calibri" w:cs="Calibri"/>
          <w:sz w:val="20"/>
          <w:szCs w:val="20"/>
        </w:rPr>
        <w:t xml:space="preserve"> SAR, umożliwiającego precyzyjną obserwację Ziemi. </w:t>
      </w:r>
      <w:r w:rsidR="00C2355C">
        <w:rPr>
          <w:rStyle w:val="Brak"/>
          <w:rFonts w:ascii="Calibri" w:hAnsi="Calibri" w:cs="Calibri"/>
          <w:sz w:val="20"/>
          <w:szCs w:val="20"/>
        </w:rPr>
        <w:t xml:space="preserve">- </w:t>
      </w:r>
      <w:r w:rsidR="000157E8" w:rsidRPr="000157E8">
        <w:rPr>
          <w:rStyle w:val="Brak"/>
          <w:rFonts w:ascii="Calibri" w:hAnsi="Calibri" w:cs="Calibri"/>
          <w:sz w:val="20"/>
          <w:szCs w:val="20"/>
        </w:rPr>
        <w:t>Róbcie to, co kochacie – to źródło energii w najtrudniejszych momentach – radził Modrzewski młodym przedsiębiorco</w:t>
      </w:r>
      <w:r w:rsidR="00C2355C">
        <w:rPr>
          <w:rStyle w:val="Brak"/>
          <w:rFonts w:ascii="Calibri" w:hAnsi="Calibri" w:cs="Calibri"/>
          <w:sz w:val="20"/>
          <w:szCs w:val="20"/>
        </w:rPr>
        <w:t>m;</w:t>
      </w:r>
    </w:p>
    <w:p w14:paraId="675CABE8" w14:textId="0E5AD16A" w:rsidR="00C2355C" w:rsidRDefault="000157E8" w:rsidP="000157E8">
      <w:pPr>
        <w:jc w:val="both"/>
        <w:rPr>
          <w:rStyle w:val="Brak"/>
          <w:rFonts w:ascii="MS Gothic" w:eastAsia="MS Gothic" w:hAnsi="MS Gothic" w:cs="MS Gothic"/>
          <w:sz w:val="20"/>
          <w:szCs w:val="20"/>
        </w:rPr>
      </w:pPr>
      <w:r w:rsidRPr="000157E8">
        <w:rPr>
          <w:rStyle w:val="Brak"/>
          <w:rFonts w:ascii="Calibri" w:hAnsi="Calibri" w:cs="Calibri"/>
          <w:sz w:val="20"/>
          <w:szCs w:val="20"/>
        </w:rPr>
        <w:t>Dr Maciej Kawecki</w:t>
      </w:r>
      <w:r w:rsidR="00C2355C">
        <w:rPr>
          <w:rStyle w:val="Brak"/>
          <w:rFonts w:ascii="Calibri" w:hAnsi="Calibri" w:cs="Calibri"/>
          <w:sz w:val="20"/>
          <w:szCs w:val="20"/>
        </w:rPr>
        <w:t xml:space="preserve"> -</w:t>
      </w:r>
      <w:r w:rsidRPr="000157E8">
        <w:rPr>
          <w:rStyle w:val="Brak"/>
          <w:rFonts w:ascii="Calibri" w:hAnsi="Calibri" w:cs="Calibri"/>
          <w:sz w:val="20"/>
          <w:szCs w:val="20"/>
        </w:rPr>
        <w:t xml:space="preserve"> popularyzator nauki i innowacji, wyróżniony za swoje działania na rzecz polskiej nauki oraz innowacji technologicznych. Pełni funkcję prezesa Instytutu Polska Przyszłości oraz Cyfrowego Ambasadora UE, a także jest twórcą kanału „</w:t>
      </w:r>
      <w:proofErr w:type="spellStart"/>
      <w:r w:rsidRPr="000157E8">
        <w:rPr>
          <w:rStyle w:val="Brak"/>
          <w:rFonts w:ascii="Calibri" w:hAnsi="Calibri" w:cs="Calibri"/>
          <w:sz w:val="20"/>
          <w:szCs w:val="20"/>
        </w:rPr>
        <w:t>This</w:t>
      </w:r>
      <w:proofErr w:type="spellEnd"/>
      <w:r w:rsidRPr="000157E8">
        <w:rPr>
          <w:rStyle w:val="Brak"/>
          <w:rFonts w:ascii="Calibri" w:hAnsi="Calibri" w:cs="Calibri"/>
          <w:sz w:val="20"/>
          <w:szCs w:val="20"/>
        </w:rPr>
        <w:t xml:space="preserve"> </w:t>
      </w:r>
      <w:proofErr w:type="spellStart"/>
      <w:r w:rsidRPr="000157E8">
        <w:rPr>
          <w:rStyle w:val="Brak"/>
          <w:rFonts w:ascii="Calibri" w:hAnsi="Calibri" w:cs="Calibri"/>
          <w:sz w:val="20"/>
          <w:szCs w:val="20"/>
        </w:rPr>
        <w:t>is</w:t>
      </w:r>
      <w:proofErr w:type="spellEnd"/>
      <w:r w:rsidRPr="000157E8">
        <w:rPr>
          <w:rStyle w:val="Brak"/>
          <w:rFonts w:ascii="Calibri" w:hAnsi="Calibri" w:cs="Calibri"/>
          <w:sz w:val="20"/>
          <w:szCs w:val="20"/>
        </w:rPr>
        <w:t xml:space="preserve"> IT”. Podczas gali dedykował nagrodę młodym polskim naukowcom, którzy zdobywają międzynarodowe sukcesy. </w:t>
      </w:r>
      <w:r w:rsidR="00C2355C">
        <w:rPr>
          <w:rStyle w:val="Brak"/>
          <w:rFonts w:ascii="Calibri" w:hAnsi="Calibri" w:cs="Calibri"/>
          <w:sz w:val="20"/>
          <w:szCs w:val="20"/>
        </w:rPr>
        <w:t xml:space="preserve">- </w:t>
      </w:r>
      <w:r w:rsidRPr="000157E8">
        <w:rPr>
          <w:rStyle w:val="Brak"/>
          <w:rFonts w:ascii="Calibri" w:hAnsi="Calibri" w:cs="Calibri"/>
          <w:sz w:val="20"/>
          <w:szCs w:val="20"/>
        </w:rPr>
        <w:t>Nasza przyszłość leży w tworzeniu warunków, które sprawią, że młodzi naukowcy będą widzieli Polskę jako swoje miejsce” – podkreślił</w:t>
      </w:r>
      <w:r w:rsidR="00C2355C">
        <w:rPr>
          <w:rStyle w:val="Brak"/>
          <w:rFonts w:ascii="Calibri" w:hAnsi="Calibri" w:cs="Calibri"/>
          <w:sz w:val="20"/>
          <w:szCs w:val="20"/>
        </w:rPr>
        <w:t xml:space="preserve"> Kawecki.</w:t>
      </w:r>
    </w:p>
    <w:p w14:paraId="287EF155" w14:textId="1D9DC1A9" w:rsidR="000157E8" w:rsidRPr="000157E8" w:rsidRDefault="000157E8" w:rsidP="000157E8">
      <w:pPr>
        <w:jc w:val="both"/>
        <w:rPr>
          <w:rStyle w:val="Brak"/>
          <w:rFonts w:ascii="Calibri" w:hAnsi="Calibri" w:cs="Calibri"/>
          <w:sz w:val="20"/>
          <w:szCs w:val="20"/>
        </w:rPr>
      </w:pPr>
      <w:r w:rsidRPr="000157E8">
        <w:rPr>
          <w:rStyle w:val="Brak"/>
          <w:rFonts w:ascii="Calibri" w:hAnsi="Calibri" w:cs="Calibri"/>
          <w:sz w:val="20"/>
          <w:szCs w:val="20"/>
        </w:rPr>
        <w:t xml:space="preserve">Kongres ponownie stał się miejscem spotkań i wymiany doświadczeń dla przedstawicieli sektora MŚP, umożliwiając im aktywne kształtowanie przyszłości gospodarczej regionu. Więcej informacji można znaleźć na stronie EKMŚP: www.ekmsp.eu </w:t>
      </w:r>
    </w:p>
    <w:p w14:paraId="5722A0A9" w14:textId="1B7F9BD8" w:rsidR="000157E8" w:rsidRDefault="000157E8" w:rsidP="00C71CBA">
      <w:pPr>
        <w:jc w:val="both"/>
        <w:rPr>
          <w:rStyle w:val="Brak"/>
          <w:rFonts w:ascii="Calibri" w:hAnsi="Calibri" w:cs="Calibri"/>
          <w:sz w:val="20"/>
          <w:szCs w:val="20"/>
        </w:rPr>
      </w:pPr>
      <w:r w:rsidRPr="000157E8">
        <w:rPr>
          <w:rStyle w:val="Brak"/>
          <w:rFonts w:ascii="Calibri" w:hAnsi="Calibri" w:cs="Calibri"/>
          <w:sz w:val="20"/>
          <w:szCs w:val="20"/>
        </w:rPr>
        <w:t>###</w:t>
      </w:r>
      <w:r w:rsidR="002F612E">
        <w:rPr>
          <w:rStyle w:val="Brak"/>
          <w:rFonts w:ascii="Calibri" w:hAnsi="Calibri" w:cs="Calibri"/>
          <w:sz w:val="20"/>
          <w:szCs w:val="20"/>
        </w:rPr>
        <w:br/>
      </w:r>
      <w:r w:rsidR="002F612E">
        <w:rPr>
          <w:rStyle w:val="Brak"/>
          <w:rFonts w:ascii="Calibri" w:hAnsi="Calibri" w:cs="Calibri"/>
          <w:sz w:val="20"/>
          <w:szCs w:val="20"/>
        </w:rPr>
        <w:br/>
        <w:t xml:space="preserve">Ilustracje fotograficzne: </w:t>
      </w:r>
      <w:hyperlink r:id="rId8" w:history="1">
        <w:r w:rsidR="002F612E" w:rsidRPr="00D23CB8">
          <w:rPr>
            <w:rStyle w:val="Hipercze"/>
            <w:rFonts w:ascii="Calibri" w:hAnsi="Calibri" w:cs="Calibri"/>
            <w:sz w:val="20"/>
            <w:szCs w:val="20"/>
          </w:rPr>
          <w:t>https://drive.google.com/drive/folders/1KqxyQkjXUENM_1jlpiqrh8kNgyENU7H8?usp=sharing</w:t>
        </w:r>
      </w:hyperlink>
    </w:p>
    <w:p w14:paraId="3B3E6A7A" w14:textId="77777777" w:rsidR="002F612E" w:rsidRDefault="002F612E" w:rsidP="00C71CBA">
      <w:pPr>
        <w:jc w:val="both"/>
        <w:rPr>
          <w:rStyle w:val="Brak"/>
          <w:rFonts w:ascii="Calibri" w:hAnsi="Calibri" w:cs="Calibri"/>
          <w:sz w:val="20"/>
          <w:szCs w:val="20"/>
        </w:rPr>
      </w:pPr>
    </w:p>
    <w:p w14:paraId="55FF318E" w14:textId="495EDBCA" w:rsidR="00C71CBA" w:rsidRPr="00FC1535" w:rsidRDefault="00C71CBA" w:rsidP="00C71CBA">
      <w:pPr>
        <w:jc w:val="both"/>
        <w:rPr>
          <w:rFonts w:ascii="Calibri" w:hAnsi="Calibri" w:cs="Calibri"/>
          <w:sz w:val="20"/>
          <w:szCs w:val="20"/>
        </w:rPr>
      </w:pPr>
      <w:r w:rsidRPr="00FC1535">
        <w:rPr>
          <w:rFonts w:ascii="Calibri" w:hAnsi="Calibri" w:cs="Calibri"/>
          <w:sz w:val="20"/>
          <w:szCs w:val="20"/>
        </w:rPr>
        <w:t>---</w:t>
      </w:r>
    </w:p>
    <w:p w14:paraId="3A1CEE33" w14:textId="77777777" w:rsidR="00C71CBA" w:rsidRPr="00FC1535" w:rsidRDefault="00C71CBA" w:rsidP="00C71CBA">
      <w:pPr>
        <w:jc w:val="both"/>
        <w:rPr>
          <w:rFonts w:ascii="Calibri" w:hAnsi="Calibri" w:cs="Calibri"/>
          <w:sz w:val="18"/>
          <w:szCs w:val="18"/>
        </w:rPr>
      </w:pPr>
      <w:r w:rsidRPr="00FC1535">
        <w:rPr>
          <w:rFonts w:ascii="Calibri" w:hAnsi="Calibri" w:cs="Calibri"/>
          <w:sz w:val="18"/>
          <w:szCs w:val="18"/>
        </w:rPr>
        <w:t xml:space="preserve">Kontakt dla mediów: </w:t>
      </w:r>
      <w:r>
        <w:rPr>
          <w:rFonts w:ascii="Calibri" w:hAnsi="Calibri" w:cs="Calibri"/>
          <w:sz w:val="18"/>
          <w:szCs w:val="18"/>
        </w:rPr>
        <w:t>Magdalena Jarocka</w:t>
      </w:r>
      <w:r w:rsidRPr="00FC1535">
        <w:rPr>
          <w:rFonts w:ascii="Calibri" w:hAnsi="Calibri" w:cs="Calibri"/>
          <w:sz w:val="18"/>
          <w:szCs w:val="18"/>
        </w:rPr>
        <w:t>,</w:t>
      </w:r>
      <w:r>
        <w:rPr>
          <w:rFonts w:ascii="Calibri" w:hAnsi="Calibri" w:cs="Calibri"/>
          <w:sz w:val="18"/>
          <w:szCs w:val="18"/>
        </w:rPr>
        <w:t xml:space="preserve"> dyrektor ds. PR i marketingu</w:t>
      </w:r>
      <w:r w:rsidRPr="00FC1535">
        <w:rPr>
          <w:rFonts w:ascii="Calibri" w:hAnsi="Calibri" w:cs="Calibri"/>
          <w:sz w:val="18"/>
          <w:szCs w:val="18"/>
        </w:rPr>
        <w:t xml:space="preserve"> +48</w:t>
      </w:r>
      <w:r>
        <w:rPr>
          <w:rFonts w:ascii="Calibri" w:hAnsi="Calibri" w:cs="Calibri"/>
          <w:sz w:val="18"/>
          <w:szCs w:val="18"/>
        </w:rPr>
        <w:t> 534 221 566</w:t>
      </w:r>
      <w:r w:rsidRPr="00FC1535">
        <w:rPr>
          <w:rFonts w:ascii="Calibri" w:hAnsi="Calibri" w:cs="Calibri"/>
          <w:sz w:val="18"/>
          <w:szCs w:val="18"/>
        </w:rPr>
        <w:t xml:space="preserve">, </w:t>
      </w:r>
      <w:r>
        <w:rPr>
          <w:rFonts w:ascii="Calibri" w:hAnsi="Calibri" w:cs="Calibri"/>
          <w:sz w:val="18"/>
          <w:szCs w:val="18"/>
        </w:rPr>
        <w:t>mjarocka@rig.katowice.pl</w:t>
      </w:r>
    </w:p>
    <w:p w14:paraId="02EAFDA9" w14:textId="481B4464" w:rsidR="00C71CBA" w:rsidRPr="00FA3BA4" w:rsidRDefault="00C71CBA" w:rsidP="00C71CBA">
      <w:pPr>
        <w:jc w:val="both"/>
        <w:rPr>
          <w:rFonts w:ascii="Calibri" w:hAnsi="Calibri" w:cs="Calibri"/>
          <w:sz w:val="18"/>
          <w:szCs w:val="18"/>
        </w:rPr>
      </w:pPr>
      <w:r w:rsidRPr="00FC1535">
        <w:rPr>
          <w:rFonts w:ascii="Calibri" w:hAnsi="Calibri" w:cs="Calibri"/>
          <w:sz w:val="18"/>
          <w:szCs w:val="18"/>
        </w:rPr>
        <w:t>Ten komunikat prasowy został przygotowany przez organizatorów wydarzenia. Więcej informacji można znaleźć na stronie EKMŚP www.ekmsp.eu. Zachęcamy ogólnopolskie, regionalne oraz lokalne media do udziału i relacjonowania tego wyjątkowego wydarzenia. Dla przedstawicieli mediów zostały przygotowane specjalne udogodnienia,</w:t>
      </w:r>
      <w:r w:rsidR="00CF6106">
        <w:rPr>
          <w:rFonts w:ascii="Calibri" w:hAnsi="Calibri" w:cs="Calibri"/>
          <w:sz w:val="18"/>
          <w:szCs w:val="18"/>
        </w:rPr>
        <w:t xml:space="preserve"> </w:t>
      </w:r>
      <w:r w:rsidRPr="00FC1535">
        <w:rPr>
          <w:rFonts w:ascii="Calibri" w:hAnsi="Calibri" w:cs="Calibri"/>
          <w:sz w:val="18"/>
          <w:szCs w:val="18"/>
        </w:rPr>
        <w:t>aby umożliwić im jak najszybszą i komfortową pracę dziennikarską.</w:t>
      </w:r>
      <w:bookmarkEnd w:id="0"/>
    </w:p>
    <w:p w14:paraId="0FC82929" w14:textId="55404F08" w:rsidR="00E42C8C" w:rsidRDefault="003E610B" w:rsidP="003E610B">
      <w:pPr>
        <w:jc w:val="center"/>
        <w:rPr>
          <w:rFonts w:ascii="Calibri" w:hAnsi="Calibri" w:cs="Calibri"/>
          <w:sz w:val="20"/>
          <w:szCs w:val="20"/>
        </w:rPr>
      </w:pPr>
      <w:r>
        <w:rPr>
          <w:rFonts w:ascii="Calibri" w:hAnsi="Calibri" w:cs="Calibri"/>
          <w:noProof/>
          <w:sz w:val="20"/>
          <w:szCs w:val="20"/>
        </w:rPr>
        <w:lastRenderedPageBreak/>
        <w:drawing>
          <wp:inline distT="0" distB="0" distL="0" distR="0" wp14:anchorId="1F24DC12" wp14:editId="641B632C">
            <wp:extent cx="4755004" cy="8343900"/>
            <wp:effectExtent l="0" t="0" r="7620" b="0"/>
            <wp:docPr id="205622212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222121" name="Obraz 2056222121"/>
                    <pic:cNvPicPr/>
                  </pic:nvPicPr>
                  <pic:blipFill rotWithShape="1">
                    <a:blip r:embed="rId9">
                      <a:extLst>
                        <a:ext uri="{28A0092B-C50C-407E-A947-70E740481C1C}">
                          <a14:useLocalDpi xmlns:a14="http://schemas.microsoft.com/office/drawing/2010/main" val="0"/>
                        </a:ext>
                      </a:extLst>
                    </a:blip>
                    <a:srcRect b="45745"/>
                    <a:stretch/>
                  </pic:blipFill>
                  <pic:spPr bwMode="auto">
                    <a:xfrm>
                      <a:off x="0" y="0"/>
                      <a:ext cx="4762930" cy="8357809"/>
                    </a:xfrm>
                    <a:prstGeom prst="rect">
                      <a:avLst/>
                    </a:prstGeom>
                    <a:ln>
                      <a:noFill/>
                    </a:ln>
                    <a:extLst>
                      <a:ext uri="{53640926-AAD7-44D8-BBD7-CCE9431645EC}">
                        <a14:shadowObscured xmlns:a14="http://schemas.microsoft.com/office/drawing/2010/main"/>
                      </a:ext>
                    </a:extLst>
                  </pic:spPr>
                </pic:pic>
              </a:graphicData>
            </a:graphic>
          </wp:inline>
        </w:drawing>
      </w:r>
    </w:p>
    <w:p w14:paraId="746B2B39" w14:textId="62EBFAB1" w:rsidR="003E610B" w:rsidRPr="00FC1535" w:rsidRDefault="003E610B" w:rsidP="003E610B">
      <w:pPr>
        <w:jc w:val="center"/>
        <w:rPr>
          <w:rFonts w:ascii="Calibri" w:hAnsi="Calibri" w:cs="Calibri"/>
          <w:sz w:val="20"/>
          <w:szCs w:val="20"/>
        </w:rPr>
      </w:pPr>
      <w:r>
        <w:rPr>
          <w:rFonts w:ascii="Calibri" w:hAnsi="Calibri" w:cs="Calibri"/>
          <w:noProof/>
          <w:sz w:val="20"/>
          <w:szCs w:val="20"/>
        </w:rPr>
        <w:lastRenderedPageBreak/>
        <w:drawing>
          <wp:inline distT="0" distB="0" distL="0" distR="0" wp14:anchorId="11FD5655" wp14:editId="3EE5C249">
            <wp:extent cx="5476951" cy="8077200"/>
            <wp:effectExtent l="0" t="0" r="9525" b="0"/>
            <wp:docPr id="92232371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222121" name="Obraz 2056222121"/>
                    <pic:cNvPicPr/>
                  </pic:nvPicPr>
                  <pic:blipFill rotWithShape="1">
                    <a:blip r:embed="rId9">
                      <a:extLst>
                        <a:ext uri="{28A0092B-C50C-407E-A947-70E740481C1C}">
                          <a14:useLocalDpi xmlns:a14="http://schemas.microsoft.com/office/drawing/2010/main" val="0"/>
                        </a:ext>
                      </a:extLst>
                    </a:blip>
                    <a:srcRect t="54402"/>
                    <a:stretch/>
                  </pic:blipFill>
                  <pic:spPr bwMode="auto">
                    <a:xfrm>
                      <a:off x="0" y="0"/>
                      <a:ext cx="5494867" cy="8103622"/>
                    </a:xfrm>
                    <a:prstGeom prst="rect">
                      <a:avLst/>
                    </a:prstGeom>
                    <a:ln>
                      <a:noFill/>
                    </a:ln>
                    <a:extLst>
                      <a:ext uri="{53640926-AAD7-44D8-BBD7-CCE9431645EC}">
                        <a14:shadowObscured xmlns:a14="http://schemas.microsoft.com/office/drawing/2010/main"/>
                      </a:ext>
                    </a:extLst>
                  </pic:spPr>
                </pic:pic>
              </a:graphicData>
            </a:graphic>
          </wp:inline>
        </w:drawing>
      </w:r>
    </w:p>
    <w:sectPr w:rsidR="003E610B" w:rsidRPr="00FC1535" w:rsidSect="005B628C">
      <w:headerReference w:type="default" r:id="rId10"/>
      <w:footerReference w:type="default" r:id="rId11"/>
      <w:pgSz w:w="11906" w:h="16838"/>
      <w:pgMar w:top="1814"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D8C4BB" w14:textId="77777777" w:rsidR="00145937" w:rsidRDefault="00145937" w:rsidP="00205A38">
      <w:pPr>
        <w:spacing w:after="0" w:line="240" w:lineRule="auto"/>
      </w:pPr>
      <w:r>
        <w:separator/>
      </w:r>
    </w:p>
  </w:endnote>
  <w:endnote w:type="continuationSeparator" w:id="0">
    <w:p w14:paraId="38A22B88" w14:textId="77777777" w:rsidR="00145937" w:rsidRDefault="00145937" w:rsidP="00205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655E84" w14:textId="3D78B473" w:rsidR="00205A38" w:rsidRDefault="00EA3F94" w:rsidP="00205A38">
    <w:pPr>
      <w:pStyle w:val="Stopka"/>
      <w:jc w:val="center"/>
    </w:pPr>
    <w:r>
      <w:rPr>
        <w:noProof/>
      </w:rPr>
      <w:drawing>
        <wp:anchor distT="0" distB="0" distL="114300" distR="114300" simplePos="0" relativeHeight="251661312" behindDoc="0" locked="0" layoutInCell="1" allowOverlap="1" wp14:anchorId="2956B7C3" wp14:editId="265FB9F1">
          <wp:simplePos x="0" y="0"/>
          <wp:positionH relativeFrom="margin">
            <wp:posOffset>0</wp:posOffset>
          </wp:positionH>
          <wp:positionV relativeFrom="paragraph">
            <wp:posOffset>-8890</wp:posOffset>
          </wp:positionV>
          <wp:extent cx="1209675" cy="210185"/>
          <wp:effectExtent l="0" t="0" r="9525" b="0"/>
          <wp:wrapNone/>
          <wp:docPr id="188683408"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83408" name=""/>
                  <pic:cNvPicPr/>
                </pic:nvPicPr>
                <pic:blipFill>
                  <a:blip r:embed="rId1">
                    <a:extLst>
                      <a:ext uri="{96DAC541-7B7A-43D3-8B79-37D633B846F1}">
                        <asvg:svgBlip xmlns:asvg="http://schemas.microsoft.com/office/drawing/2016/SVG/main" r:embed="rId2"/>
                      </a:ext>
                    </a:extLst>
                  </a:blip>
                  <a:stretch>
                    <a:fillRect/>
                  </a:stretch>
                </pic:blipFill>
                <pic:spPr>
                  <a:xfrm>
                    <a:off x="0" y="0"/>
                    <a:ext cx="1209675" cy="2101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6EAB723B" wp14:editId="416D27D2">
          <wp:simplePos x="0" y="0"/>
          <wp:positionH relativeFrom="column">
            <wp:posOffset>5516880</wp:posOffset>
          </wp:positionH>
          <wp:positionV relativeFrom="paragraph">
            <wp:posOffset>-193675</wp:posOffset>
          </wp:positionV>
          <wp:extent cx="581025" cy="581025"/>
          <wp:effectExtent l="0" t="0" r="9525" b="9525"/>
          <wp:wrapNone/>
          <wp:docPr id="16924942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tab/>
      <w:t xml:space="preserve">                                                                                         </w:t>
    </w:r>
    <w:r w:rsidR="005B628C">
      <w:t xml:space="preserve">Press </w:t>
    </w:r>
    <w:r>
      <w:t>R</w:t>
    </w:r>
    <w:r w:rsidR="005B628C">
      <w:t>oom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905F22" w14:textId="77777777" w:rsidR="00145937" w:rsidRDefault="00145937" w:rsidP="00205A38">
      <w:pPr>
        <w:spacing w:after="0" w:line="240" w:lineRule="auto"/>
      </w:pPr>
      <w:r>
        <w:separator/>
      </w:r>
    </w:p>
  </w:footnote>
  <w:footnote w:type="continuationSeparator" w:id="0">
    <w:p w14:paraId="0BF39D15" w14:textId="77777777" w:rsidR="00145937" w:rsidRDefault="00145937" w:rsidP="00205A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960BA3" w14:textId="6350123E" w:rsidR="00205A38" w:rsidRPr="005B628C" w:rsidRDefault="00EA3F94">
    <w:pPr>
      <w:pStyle w:val="Nagwek"/>
      <w:rPr>
        <w:b/>
        <w:bCs/>
      </w:rPr>
    </w:pPr>
    <w:r w:rsidRPr="005B628C">
      <w:rPr>
        <w:b/>
        <w:bCs/>
        <w:noProof/>
      </w:rPr>
      <w:drawing>
        <wp:anchor distT="0" distB="0" distL="114300" distR="114300" simplePos="0" relativeHeight="251658240" behindDoc="0" locked="0" layoutInCell="1" allowOverlap="1" wp14:anchorId="2A0BBAA3" wp14:editId="0904E6BF">
          <wp:simplePos x="0" y="0"/>
          <wp:positionH relativeFrom="column">
            <wp:posOffset>3977005</wp:posOffset>
          </wp:positionH>
          <wp:positionV relativeFrom="paragraph">
            <wp:posOffset>-125730</wp:posOffset>
          </wp:positionV>
          <wp:extent cx="1809750" cy="319405"/>
          <wp:effectExtent l="0" t="0" r="0" b="4445"/>
          <wp:wrapNone/>
          <wp:docPr id="1199012726"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012726" name=""/>
                  <pic:cNvPicPr/>
                </pic:nvPicPr>
                <pic:blipFill>
                  <a:blip r:embed="rId1">
                    <a:extLst>
                      <a:ext uri="{96DAC541-7B7A-43D3-8B79-37D633B846F1}">
                        <asvg:svgBlip xmlns:asvg="http://schemas.microsoft.com/office/drawing/2016/SVG/main" r:embed="rId2"/>
                      </a:ext>
                    </a:extLst>
                  </a:blip>
                  <a:stretch>
                    <a:fillRect/>
                  </a:stretch>
                </pic:blipFill>
                <pic:spPr>
                  <a:xfrm>
                    <a:off x="0" y="0"/>
                    <a:ext cx="1809750" cy="319405"/>
                  </a:xfrm>
                  <a:prstGeom prst="rect">
                    <a:avLst/>
                  </a:prstGeom>
                </pic:spPr>
              </pic:pic>
            </a:graphicData>
          </a:graphic>
        </wp:anchor>
      </w:drawing>
    </w:r>
    <w:r w:rsidR="005B628C" w:rsidRPr="005B628C">
      <w:rPr>
        <w:b/>
        <w:bCs/>
        <w:noProof/>
      </w:rPr>
      <w:drawing>
        <wp:anchor distT="0" distB="0" distL="114300" distR="114300" simplePos="0" relativeHeight="251660288" behindDoc="0" locked="0" layoutInCell="1" allowOverlap="1" wp14:anchorId="1065395D" wp14:editId="11D8C4B2">
          <wp:simplePos x="0" y="0"/>
          <wp:positionH relativeFrom="margin">
            <wp:posOffset>0</wp:posOffset>
          </wp:positionH>
          <wp:positionV relativeFrom="paragraph">
            <wp:posOffset>-145415</wp:posOffset>
          </wp:positionV>
          <wp:extent cx="1989667" cy="533400"/>
          <wp:effectExtent l="0" t="0" r="0" b="0"/>
          <wp:wrapNone/>
          <wp:docPr id="986594597"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594597" name=""/>
                  <pic:cNvPicPr/>
                </pic:nvPicPr>
                <pic:blipFill>
                  <a:blip r:embed="rId3">
                    <a:extLst>
                      <a:ext uri="{96DAC541-7B7A-43D3-8B79-37D633B846F1}">
                        <asvg:svgBlip xmlns:asvg="http://schemas.microsoft.com/office/drawing/2016/SVG/main" r:embed="rId4"/>
                      </a:ext>
                    </a:extLst>
                  </a:blip>
                  <a:stretch>
                    <a:fillRect/>
                  </a:stretch>
                </pic:blipFill>
                <pic:spPr>
                  <a:xfrm>
                    <a:off x="0" y="0"/>
                    <a:ext cx="1989667" cy="533400"/>
                  </a:xfrm>
                  <a:prstGeom prst="rect">
                    <a:avLst/>
                  </a:prstGeom>
                </pic:spPr>
              </pic:pic>
            </a:graphicData>
          </a:graphic>
          <wp14:sizeRelH relativeFrom="margin">
            <wp14:pctWidth>0</wp14:pctWidth>
          </wp14:sizeRelH>
          <wp14:sizeRelV relativeFrom="margin">
            <wp14:pctHeight>0</wp14:pctHeight>
          </wp14:sizeRelV>
        </wp:anchor>
      </w:drawing>
    </w:r>
  </w:p>
  <w:p w14:paraId="5F37FA7F" w14:textId="0CCBFE84" w:rsidR="00205A38" w:rsidRDefault="005B628C" w:rsidP="005B628C">
    <w:pPr>
      <w:pStyle w:val="Nagwek"/>
      <w:tabs>
        <w:tab w:val="clear" w:pos="4536"/>
        <w:tab w:val="clear" w:pos="9072"/>
        <w:tab w:val="left" w:pos="2295"/>
      </w:tabs>
    </w:pPr>
    <w:r>
      <w:rPr>
        <w:noProof/>
      </w:rPr>
      <w:drawing>
        <wp:anchor distT="0" distB="0" distL="114300" distR="114300" simplePos="0" relativeHeight="251659264" behindDoc="0" locked="0" layoutInCell="1" allowOverlap="1" wp14:anchorId="5E9C79DD" wp14:editId="28686FF1">
          <wp:simplePos x="0" y="0"/>
          <wp:positionH relativeFrom="column">
            <wp:posOffset>4253230</wp:posOffset>
          </wp:positionH>
          <wp:positionV relativeFrom="paragraph">
            <wp:posOffset>132080</wp:posOffset>
          </wp:positionV>
          <wp:extent cx="1238250" cy="55128"/>
          <wp:effectExtent l="0" t="0" r="0" b="2540"/>
          <wp:wrapNone/>
          <wp:docPr id="1961143880"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143880" name=""/>
                  <pic:cNvPicPr/>
                </pic:nvPicPr>
                <pic:blipFill>
                  <a:blip r:embed="rId5">
                    <a:extLst>
                      <a:ext uri="{96DAC541-7B7A-43D3-8B79-37D633B846F1}">
                        <asvg:svgBlip xmlns:asvg="http://schemas.microsoft.com/office/drawing/2016/SVG/main" r:embed="rId6"/>
                      </a:ext>
                    </a:extLst>
                  </a:blip>
                  <a:stretch>
                    <a:fillRect/>
                  </a:stretch>
                </pic:blipFill>
                <pic:spPr>
                  <a:xfrm>
                    <a:off x="0" y="0"/>
                    <a:ext cx="1238250" cy="55128"/>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C3C5E"/>
    <w:multiLevelType w:val="multilevel"/>
    <w:tmpl w:val="590C9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98392B"/>
    <w:multiLevelType w:val="multilevel"/>
    <w:tmpl w:val="AB627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2A7E49"/>
    <w:multiLevelType w:val="multilevel"/>
    <w:tmpl w:val="07AC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FE7447"/>
    <w:multiLevelType w:val="multilevel"/>
    <w:tmpl w:val="50041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1F43A9"/>
    <w:multiLevelType w:val="multilevel"/>
    <w:tmpl w:val="F0D83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3449789">
    <w:abstractNumId w:val="0"/>
  </w:num>
  <w:num w:numId="2" w16cid:durableId="1441757219">
    <w:abstractNumId w:val="1"/>
  </w:num>
  <w:num w:numId="3" w16cid:durableId="735669089">
    <w:abstractNumId w:val="4"/>
  </w:num>
  <w:num w:numId="4" w16cid:durableId="463694747">
    <w:abstractNumId w:val="3"/>
  </w:num>
  <w:num w:numId="5" w16cid:durableId="13143345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A38"/>
    <w:rsid w:val="000157E8"/>
    <w:rsid w:val="000160FF"/>
    <w:rsid w:val="00073E91"/>
    <w:rsid w:val="0007539D"/>
    <w:rsid w:val="00127593"/>
    <w:rsid w:val="00136159"/>
    <w:rsid w:val="00145937"/>
    <w:rsid w:val="001758D8"/>
    <w:rsid w:val="00176B47"/>
    <w:rsid w:val="00181961"/>
    <w:rsid w:val="001A117F"/>
    <w:rsid w:val="001B067A"/>
    <w:rsid w:val="001B2C59"/>
    <w:rsid w:val="00205A38"/>
    <w:rsid w:val="0022034C"/>
    <w:rsid w:val="002600AF"/>
    <w:rsid w:val="002C27BD"/>
    <w:rsid w:val="002E2202"/>
    <w:rsid w:val="002F612E"/>
    <w:rsid w:val="00303F7A"/>
    <w:rsid w:val="00350E27"/>
    <w:rsid w:val="003852C1"/>
    <w:rsid w:val="003E3DC3"/>
    <w:rsid w:val="003E610B"/>
    <w:rsid w:val="003E7BC0"/>
    <w:rsid w:val="003F1931"/>
    <w:rsid w:val="00410763"/>
    <w:rsid w:val="0041652D"/>
    <w:rsid w:val="00452A12"/>
    <w:rsid w:val="00462595"/>
    <w:rsid w:val="004E4526"/>
    <w:rsid w:val="0051430B"/>
    <w:rsid w:val="0053570E"/>
    <w:rsid w:val="005413AB"/>
    <w:rsid w:val="00546209"/>
    <w:rsid w:val="005B3E19"/>
    <w:rsid w:val="005B628C"/>
    <w:rsid w:val="005D29E0"/>
    <w:rsid w:val="005F6642"/>
    <w:rsid w:val="00623CCB"/>
    <w:rsid w:val="00636921"/>
    <w:rsid w:val="0065572C"/>
    <w:rsid w:val="00670CE1"/>
    <w:rsid w:val="006771FB"/>
    <w:rsid w:val="006C1790"/>
    <w:rsid w:val="00705537"/>
    <w:rsid w:val="00750A73"/>
    <w:rsid w:val="007A54FC"/>
    <w:rsid w:val="007B2FCC"/>
    <w:rsid w:val="007D7F1A"/>
    <w:rsid w:val="00800558"/>
    <w:rsid w:val="00821A73"/>
    <w:rsid w:val="00842088"/>
    <w:rsid w:val="008629DB"/>
    <w:rsid w:val="008D1463"/>
    <w:rsid w:val="008D32A2"/>
    <w:rsid w:val="00924EED"/>
    <w:rsid w:val="00963ADD"/>
    <w:rsid w:val="00984D5C"/>
    <w:rsid w:val="00992A10"/>
    <w:rsid w:val="009D180B"/>
    <w:rsid w:val="009E60E8"/>
    <w:rsid w:val="00A05ECE"/>
    <w:rsid w:val="00A72FCE"/>
    <w:rsid w:val="00A77866"/>
    <w:rsid w:val="00AC2CF8"/>
    <w:rsid w:val="00AD74A4"/>
    <w:rsid w:val="00B171C1"/>
    <w:rsid w:val="00B2288D"/>
    <w:rsid w:val="00B246CA"/>
    <w:rsid w:val="00BC443C"/>
    <w:rsid w:val="00C2355C"/>
    <w:rsid w:val="00C50B29"/>
    <w:rsid w:val="00C543A1"/>
    <w:rsid w:val="00C6250F"/>
    <w:rsid w:val="00C71CBA"/>
    <w:rsid w:val="00C76ED8"/>
    <w:rsid w:val="00C810F2"/>
    <w:rsid w:val="00CD68AB"/>
    <w:rsid w:val="00CF6106"/>
    <w:rsid w:val="00D00BEE"/>
    <w:rsid w:val="00D1137B"/>
    <w:rsid w:val="00D46F3C"/>
    <w:rsid w:val="00D52A40"/>
    <w:rsid w:val="00D94A71"/>
    <w:rsid w:val="00E034B3"/>
    <w:rsid w:val="00E22B42"/>
    <w:rsid w:val="00E35CC4"/>
    <w:rsid w:val="00E42C8C"/>
    <w:rsid w:val="00E52386"/>
    <w:rsid w:val="00E54271"/>
    <w:rsid w:val="00EA3F94"/>
    <w:rsid w:val="00EB3B53"/>
    <w:rsid w:val="00ED6F7A"/>
    <w:rsid w:val="00ED7516"/>
    <w:rsid w:val="00ED763A"/>
    <w:rsid w:val="00F111BA"/>
    <w:rsid w:val="00F20917"/>
    <w:rsid w:val="00F476DA"/>
    <w:rsid w:val="00F56CA0"/>
    <w:rsid w:val="00F62145"/>
    <w:rsid w:val="00F95B2C"/>
    <w:rsid w:val="00FA06BB"/>
    <w:rsid w:val="00FA110A"/>
    <w:rsid w:val="00FC1535"/>
    <w:rsid w:val="00FD2F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8DE51"/>
  <w15:chartTrackingRefBased/>
  <w15:docId w15:val="{541B33EB-F595-46E8-832C-0757C6498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05A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05A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205A3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05A3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05A3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05A3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05A3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05A3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05A3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05A3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05A3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205A3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05A3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05A3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05A3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05A3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05A3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05A38"/>
    <w:rPr>
      <w:rFonts w:eastAsiaTheme="majorEastAsia" w:cstheme="majorBidi"/>
      <w:color w:val="272727" w:themeColor="text1" w:themeTint="D8"/>
    </w:rPr>
  </w:style>
  <w:style w:type="paragraph" w:styleId="Tytu">
    <w:name w:val="Title"/>
    <w:basedOn w:val="Normalny"/>
    <w:next w:val="Normalny"/>
    <w:link w:val="TytuZnak"/>
    <w:uiPriority w:val="10"/>
    <w:qFormat/>
    <w:rsid w:val="00205A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05A3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05A3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05A3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05A38"/>
    <w:pPr>
      <w:spacing w:before="160"/>
      <w:jc w:val="center"/>
    </w:pPr>
    <w:rPr>
      <w:i/>
      <w:iCs/>
      <w:color w:val="404040" w:themeColor="text1" w:themeTint="BF"/>
    </w:rPr>
  </w:style>
  <w:style w:type="character" w:customStyle="1" w:styleId="CytatZnak">
    <w:name w:val="Cytat Znak"/>
    <w:basedOn w:val="Domylnaczcionkaakapitu"/>
    <w:link w:val="Cytat"/>
    <w:uiPriority w:val="29"/>
    <w:rsid w:val="00205A38"/>
    <w:rPr>
      <w:i/>
      <w:iCs/>
      <w:color w:val="404040" w:themeColor="text1" w:themeTint="BF"/>
    </w:rPr>
  </w:style>
  <w:style w:type="paragraph" w:styleId="Akapitzlist">
    <w:name w:val="List Paragraph"/>
    <w:basedOn w:val="Normalny"/>
    <w:uiPriority w:val="34"/>
    <w:qFormat/>
    <w:rsid w:val="00205A38"/>
    <w:pPr>
      <w:ind w:left="720"/>
      <w:contextualSpacing/>
    </w:pPr>
  </w:style>
  <w:style w:type="character" w:styleId="Wyrnienieintensywne">
    <w:name w:val="Intense Emphasis"/>
    <w:basedOn w:val="Domylnaczcionkaakapitu"/>
    <w:uiPriority w:val="21"/>
    <w:qFormat/>
    <w:rsid w:val="00205A38"/>
    <w:rPr>
      <w:i/>
      <w:iCs/>
      <w:color w:val="0F4761" w:themeColor="accent1" w:themeShade="BF"/>
    </w:rPr>
  </w:style>
  <w:style w:type="paragraph" w:styleId="Cytatintensywny">
    <w:name w:val="Intense Quote"/>
    <w:basedOn w:val="Normalny"/>
    <w:next w:val="Normalny"/>
    <w:link w:val="CytatintensywnyZnak"/>
    <w:uiPriority w:val="30"/>
    <w:qFormat/>
    <w:rsid w:val="00205A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05A38"/>
    <w:rPr>
      <w:i/>
      <w:iCs/>
      <w:color w:val="0F4761" w:themeColor="accent1" w:themeShade="BF"/>
    </w:rPr>
  </w:style>
  <w:style w:type="character" w:styleId="Odwoanieintensywne">
    <w:name w:val="Intense Reference"/>
    <w:basedOn w:val="Domylnaczcionkaakapitu"/>
    <w:uiPriority w:val="32"/>
    <w:qFormat/>
    <w:rsid w:val="00205A38"/>
    <w:rPr>
      <w:b/>
      <w:bCs/>
      <w:smallCaps/>
      <w:color w:val="0F4761" w:themeColor="accent1" w:themeShade="BF"/>
      <w:spacing w:val="5"/>
    </w:rPr>
  </w:style>
  <w:style w:type="paragraph" w:styleId="Nagwek">
    <w:name w:val="header"/>
    <w:basedOn w:val="Normalny"/>
    <w:link w:val="NagwekZnak"/>
    <w:uiPriority w:val="99"/>
    <w:unhideWhenUsed/>
    <w:rsid w:val="00205A3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05A38"/>
  </w:style>
  <w:style w:type="paragraph" w:styleId="Stopka">
    <w:name w:val="footer"/>
    <w:basedOn w:val="Normalny"/>
    <w:link w:val="StopkaZnak"/>
    <w:uiPriority w:val="99"/>
    <w:unhideWhenUsed/>
    <w:rsid w:val="00205A3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05A38"/>
  </w:style>
  <w:style w:type="character" w:styleId="Hipercze">
    <w:name w:val="Hyperlink"/>
    <w:basedOn w:val="Domylnaczcionkaakapitu"/>
    <w:uiPriority w:val="99"/>
    <w:unhideWhenUsed/>
    <w:rsid w:val="00205A38"/>
    <w:rPr>
      <w:color w:val="467886" w:themeColor="hyperlink"/>
      <w:u w:val="single"/>
    </w:rPr>
  </w:style>
  <w:style w:type="character" w:styleId="Nierozpoznanawzmianka">
    <w:name w:val="Unresolved Mention"/>
    <w:basedOn w:val="Domylnaczcionkaakapitu"/>
    <w:uiPriority w:val="99"/>
    <w:semiHidden/>
    <w:unhideWhenUsed/>
    <w:rsid w:val="00205A38"/>
    <w:rPr>
      <w:color w:val="605E5C"/>
      <w:shd w:val="clear" w:color="auto" w:fill="E1DFDD"/>
    </w:rPr>
  </w:style>
  <w:style w:type="character" w:customStyle="1" w:styleId="Brak">
    <w:name w:val="Brak"/>
    <w:rsid w:val="00FC1535"/>
  </w:style>
  <w:style w:type="paragraph" w:styleId="Tekstprzypisukocowego">
    <w:name w:val="endnote text"/>
    <w:basedOn w:val="Normalny"/>
    <w:link w:val="TekstprzypisukocowegoZnak"/>
    <w:uiPriority w:val="99"/>
    <w:semiHidden/>
    <w:unhideWhenUsed/>
    <w:rsid w:val="00073E9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73E91"/>
    <w:rPr>
      <w:sz w:val="20"/>
      <w:szCs w:val="20"/>
    </w:rPr>
  </w:style>
  <w:style w:type="character" w:styleId="Odwoanieprzypisukocowego">
    <w:name w:val="endnote reference"/>
    <w:basedOn w:val="Domylnaczcionkaakapitu"/>
    <w:uiPriority w:val="99"/>
    <w:semiHidden/>
    <w:unhideWhenUsed/>
    <w:rsid w:val="00073E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53111">
      <w:bodyDiv w:val="1"/>
      <w:marLeft w:val="0"/>
      <w:marRight w:val="0"/>
      <w:marTop w:val="0"/>
      <w:marBottom w:val="0"/>
      <w:divBdr>
        <w:top w:val="none" w:sz="0" w:space="0" w:color="auto"/>
        <w:left w:val="none" w:sz="0" w:space="0" w:color="auto"/>
        <w:bottom w:val="none" w:sz="0" w:space="0" w:color="auto"/>
        <w:right w:val="none" w:sz="0" w:space="0" w:color="auto"/>
      </w:divBdr>
    </w:div>
    <w:div w:id="91440251">
      <w:bodyDiv w:val="1"/>
      <w:marLeft w:val="0"/>
      <w:marRight w:val="0"/>
      <w:marTop w:val="0"/>
      <w:marBottom w:val="0"/>
      <w:divBdr>
        <w:top w:val="none" w:sz="0" w:space="0" w:color="auto"/>
        <w:left w:val="none" w:sz="0" w:space="0" w:color="auto"/>
        <w:bottom w:val="none" w:sz="0" w:space="0" w:color="auto"/>
        <w:right w:val="none" w:sz="0" w:space="0" w:color="auto"/>
      </w:divBdr>
    </w:div>
    <w:div w:id="163128757">
      <w:bodyDiv w:val="1"/>
      <w:marLeft w:val="0"/>
      <w:marRight w:val="0"/>
      <w:marTop w:val="0"/>
      <w:marBottom w:val="0"/>
      <w:divBdr>
        <w:top w:val="none" w:sz="0" w:space="0" w:color="auto"/>
        <w:left w:val="none" w:sz="0" w:space="0" w:color="auto"/>
        <w:bottom w:val="none" w:sz="0" w:space="0" w:color="auto"/>
        <w:right w:val="none" w:sz="0" w:space="0" w:color="auto"/>
      </w:divBdr>
    </w:div>
    <w:div w:id="277032937">
      <w:bodyDiv w:val="1"/>
      <w:marLeft w:val="0"/>
      <w:marRight w:val="0"/>
      <w:marTop w:val="0"/>
      <w:marBottom w:val="0"/>
      <w:divBdr>
        <w:top w:val="none" w:sz="0" w:space="0" w:color="auto"/>
        <w:left w:val="none" w:sz="0" w:space="0" w:color="auto"/>
        <w:bottom w:val="none" w:sz="0" w:space="0" w:color="auto"/>
        <w:right w:val="none" w:sz="0" w:space="0" w:color="auto"/>
      </w:divBdr>
    </w:div>
    <w:div w:id="357437342">
      <w:bodyDiv w:val="1"/>
      <w:marLeft w:val="0"/>
      <w:marRight w:val="0"/>
      <w:marTop w:val="0"/>
      <w:marBottom w:val="0"/>
      <w:divBdr>
        <w:top w:val="none" w:sz="0" w:space="0" w:color="auto"/>
        <w:left w:val="none" w:sz="0" w:space="0" w:color="auto"/>
        <w:bottom w:val="none" w:sz="0" w:space="0" w:color="auto"/>
        <w:right w:val="none" w:sz="0" w:space="0" w:color="auto"/>
      </w:divBdr>
      <w:divsChild>
        <w:div w:id="618030611">
          <w:marLeft w:val="0"/>
          <w:marRight w:val="0"/>
          <w:marTop w:val="0"/>
          <w:marBottom w:val="0"/>
          <w:divBdr>
            <w:top w:val="none" w:sz="0" w:space="0" w:color="auto"/>
            <w:left w:val="none" w:sz="0" w:space="0" w:color="auto"/>
            <w:bottom w:val="none" w:sz="0" w:space="0" w:color="auto"/>
            <w:right w:val="none" w:sz="0" w:space="0" w:color="auto"/>
          </w:divBdr>
          <w:divsChild>
            <w:div w:id="942223995">
              <w:marLeft w:val="0"/>
              <w:marRight w:val="0"/>
              <w:marTop w:val="0"/>
              <w:marBottom w:val="0"/>
              <w:divBdr>
                <w:top w:val="none" w:sz="0" w:space="0" w:color="auto"/>
                <w:left w:val="none" w:sz="0" w:space="0" w:color="auto"/>
                <w:bottom w:val="none" w:sz="0" w:space="0" w:color="auto"/>
                <w:right w:val="none" w:sz="0" w:space="0" w:color="auto"/>
              </w:divBdr>
              <w:divsChild>
                <w:div w:id="60105024">
                  <w:marLeft w:val="0"/>
                  <w:marRight w:val="0"/>
                  <w:marTop w:val="0"/>
                  <w:marBottom w:val="0"/>
                  <w:divBdr>
                    <w:top w:val="none" w:sz="0" w:space="0" w:color="auto"/>
                    <w:left w:val="none" w:sz="0" w:space="0" w:color="auto"/>
                    <w:bottom w:val="none" w:sz="0" w:space="0" w:color="auto"/>
                    <w:right w:val="none" w:sz="0" w:space="0" w:color="auto"/>
                  </w:divBdr>
                  <w:divsChild>
                    <w:div w:id="120528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775108">
          <w:marLeft w:val="0"/>
          <w:marRight w:val="0"/>
          <w:marTop w:val="0"/>
          <w:marBottom w:val="0"/>
          <w:divBdr>
            <w:top w:val="none" w:sz="0" w:space="0" w:color="auto"/>
            <w:left w:val="none" w:sz="0" w:space="0" w:color="auto"/>
            <w:bottom w:val="none" w:sz="0" w:space="0" w:color="auto"/>
            <w:right w:val="none" w:sz="0" w:space="0" w:color="auto"/>
          </w:divBdr>
          <w:divsChild>
            <w:div w:id="1431388617">
              <w:marLeft w:val="0"/>
              <w:marRight w:val="0"/>
              <w:marTop w:val="0"/>
              <w:marBottom w:val="0"/>
              <w:divBdr>
                <w:top w:val="none" w:sz="0" w:space="0" w:color="auto"/>
                <w:left w:val="none" w:sz="0" w:space="0" w:color="auto"/>
                <w:bottom w:val="none" w:sz="0" w:space="0" w:color="auto"/>
                <w:right w:val="none" w:sz="0" w:space="0" w:color="auto"/>
              </w:divBdr>
              <w:divsChild>
                <w:div w:id="61698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766380">
      <w:bodyDiv w:val="1"/>
      <w:marLeft w:val="0"/>
      <w:marRight w:val="0"/>
      <w:marTop w:val="0"/>
      <w:marBottom w:val="0"/>
      <w:divBdr>
        <w:top w:val="none" w:sz="0" w:space="0" w:color="auto"/>
        <w:left w:val="none" w:sz="0" w:space="0" w:color="auto"/>
        <w:bottom w:val="none" w:sz="0" w:space="0" w:color="auto"/>
        <w:right w:val="none" w:sz="0" w:space="0" w:color="auto"/>
      </w:divBdr>
    </w:div>
    <w:div w:id="464542099">
      <w:bodyDiv w:val="1"/>
      <w:marLeft w:val="0"/>
      <w:marRight w:val="0"/>
      <w:marTop w:val="0"/>
      <w:marBottom w:val="0"/>
      <w:divBdr>
        <w:top w:val="none" w:sz="0" w:space="0" w:color="auto"/>
        <w:left w:val="none" w:sz="0" w:space="0" w:color="auto"/>
        <w:bottom w:val="none" w:sz="0" w:space="0" w:color="auto"/>
        <w:right w:val="none" w:sz="0" w:space="0" w:color="auto"/>
      </w:divBdr>
    </w:div>
    <w:div w:id="496700063">
      <w:bodyDiv w:val="1"/>
      <w:marLeft w:val="0"/>
      <w:marRight w:val="0"/>
      <w:marTop w:val="0"/>
      <w:marBottom w:val="0"/>
      <w:divBdr>
        <w:top w:val="none" w:sz="0" w:space="0" w:color="auto"/>
        <w:left w:val="none" w:sz="0" w:space="0" w:color="auto"/>
        <w:bottom w:val="none" w:sz="0" w:space="0" w:color="auto"/>
        <w:right w:val="none" w:sz="0" w:space="0" w:color="auto"/>
      </w:divBdr>
    </w:div>
    <w:div w:id="512917109">
      <w:bodyDiv w:val="1"/>
      <w:marLeft w:val="0"/>
      <w:marRight w:val="0"/>
      <w:marTop w:val="0"/>
      <w:marBottom w:val="0"/>
      <w:divBdr>
        <w:top w:val="none" w:sz="0" w:space="0" w:color="auto"/>
        <w:left w:val="none" w:sz="0" w:space="0" w:color="auto"/>
        <w:bottom w:val="none" w:sz="0" w:space="0" w:color="auto"/>
        <w:right w:val="none" w:sz="0" w:space="0" w:color="auto"/>
      </w:divBdr>
    </w:div>
    <w:div w:id="653799097">
      <w:bodyDiv w:val="1"/>
      <w:marLeft w:val="0"/>
      <w:marRight w:val="0"/>
      <w:marTop w:val="0"/>
      <w:marBottom w:val="0"/>
      <w:divBdr>
        <w:top w:val="none" w:sz="0" w:space="0" w:color="auto"/>
        <w:left w:val="none" w:sz="0" w:space="0" w:color="auto"/>
        <w:bottom w:val="none" w:sz="0" w:space="0" w:color="auto"/>
        <w:right w:val="none" w:sz="0" w:space="0" w:color="auto"/>
      </w:divBdr>
    </w:div>
    <w:div w:id="675424637">
      <w:bodyDiv w:val="1"/>
      <w:marLeft w:val="0"/>
      <w:marRight w:val="0"/>
      <w:marTop w:val="0"/>
      <w:marBottom w:val="0"/>
      <w:divBdr>
        <w:top w:val="none" w:sz="0" w:space="0" w:color="auto"/>
        <w:left w:val="none" w:sz="0" w:space="0" w:color="auto"/>
        <w:bottom w:val="none" w:sz="0" w:space="0" w:color="auto"/>
        <w:right w:val="none" w:sz="0" w:space="0" w:color="auto"/>
      </w:divBdr>
    </w:div>
    <w:div w:id="814220906">
      <w:bodyDiv w:val="1"/>
      <w:marLeft w:val="0"/>
      <w:marRight w:val="0"/>
      <w:marTop w:val="0"/>
      <w:marBottom w:val="0"/>
      <w:divBdr>
        <w:top w:val="none" w:sz="0" w:space="0" w:color="auto"/>
        <w:left w:val="none" w:sz="0" w:space="0" w:color="auto"/>
        <w:bottom w:val="none" w:sz="0" w:space="0" w:color="auto"/>
        <w:right w:val="none" w:sz="0" w:space="0" w:color="auto"/>
      </w:divBdr>
    </w:div>
    <w:div w:id="821702261">
      <w:bodyDiv w:val="1"/>
      <w:marLeft w:val="0"/>
      <w:marRight w:val="0"/>
      <w:marTop w:val="0"/>
      <w:marBottom w:val="0"/>
      <w:divBdr>
        <w:top w:val="none" w:sz="0" w:space="0" w:color="auto"/>
        <w:left w:val="none" w:sz="0" w:space="0" w:color="auto"/>
        <w:bottom w:val="none" w:sz="0" w:space="0" w:color="auto"/>
        <w:right w:val="none" w:sz="0" w:space="0" w:color="auto"/>
      </w:divBdr>
    </w:div>
    <w:div w:id="911893020">
      <w:bodyDiv w:val="1"/>
      <w:marLeft w:val="0"/>
      <w:marRight w:val="0"/>
      <w:marTop w:val="0"/>
      <w:marBottom w:val="0"/>
      <w:divBdr>
        <w:top w:val="none" w:sz="0" w:space="0" w:color="auto"/>
        <w:left w:val="none" w:sz="0" w:space="0" w:color="auto"/>
        <w:bottom w:val="none" w:sz="0" w:space="0" w:color="auto"/>
        <w:right w:val="none" w:sz="0" w:space="0" w:color="auto"/>
      </w:divBdr>
    </w:div>
    <w:div w:id="966592577">
      <w:bodyDiv w:val="1"/>
      <w:marLeft w:val="0"/>
      <w:marRight w:val="0"/>
      <w:marTop w:val="0"/>
      <w:marBottom w:val="0"/>
      <w:divBdr>
        <w:top w:val="none" w:sz="0" w:space="0" w:color="auto"/>
        <w:left w:val="none" w:sz="0" w:space="0" w:color="auto"/>
        <w:bottom w:val="none" w:sz="0" w:space="0" w:color="auto"/>
        <w:right w:val="none" w:sz="0" w:space="0" w:color="auto"/>
      </w:divBdr>
    </w:div>
    <w:div w:id="1091850257">
      <w:bodyDiv w:val="1"/>
      <w:marLeft w:val="0"/>
      <w:marRight w:val="0"/>
      <w:marTop w:val="0"/>
      <w:marBottom w:val="0"/>
      <w:divBdr>
        <w:top w:val="none" w:sz="0" w:space="0" w:color="auto"/>
        <w:left w:val="none" w:sz="0" w:space="0" w:color="auto"/>
        <w:bottom w:val="none" w:sz="0" w:space="0" w:color="auto"/>
        <w:right w:val="none" w:sz="0" w:space="0" w:color="auto"/>
      </w:divBdr>
    </w:div>
    <w:div w:id="1207984570">
      <w:bodyDiv w:val="1"/>
      <w:marLeft w:val="0"/>
      <w:marRight w:val="0"/>
      <w:marTop w:val="0"/>
      <w:marBottom w:val="0"/>
      <w:divBdr>
        <w:top w:val="none" w:sz="0" w:space="0" w:color="auto"/>
        <w:left w:val="none" w:sz="0" w:space="0" w:color="auto"/>
        <w:bottom w:val="none" w:sz="0" w:space="0" w:color="auto"/>
        <w:right w:val="none" w:sz="0" w:space="0" w:color="auto"/>
      </w:divBdr>
    </w:div>
    <w:div w:id="1224370344">
      <w:bodyDiv w:val="1"/>
      <w:marLeft w:val="0"/>
      <w:marRight w:val="0"/>
      <w:marTop w:val="0"/>
      <w:marBottom w:val="0"/>
      <w:divBdr>
        <w:top w:val="none" w:sz="0" w:space="0" w:color="auto"/>
        <w:left w:val="none" w:sz="0" w:space="0" w:color="auto"/>
        <w:bottom w:val="none" w:sz="0" w:space="0" w:color="auto"/>
        <w:right w:val="none" w:sz="0" w:space="0" w:color="auto"/>
      </w:divBdr>
    </w:div>
    <w:div w:id="1364476764">
      <w:bodyDiv w:val="1"/>
      <w:marLeft w:val="0"/>
      <w:marRight w:val="0"/>
      <w:marTop w:val="0"/>
      <w:marBottom w:val="0"/>
      <w:divBdr>
        <w:top w:val="none" w:sz="0" w:space="0" w:color="auto"/>
        <w:left w:val="none" w:sz="0" w:space="0" w:color="auto"/>
        <w:bottom w:val="none" w:sz="0" w:space="0" w:color="auto"/>
        <w:right w:val="none" w:sz="0" w:space="0" w:color="auto"/>
      </w:divBdr>
    </w:div>
    <w:div w:id="1398162156">
      <w:bodyDiv w:val="1"/>
      <w:marLeft w:val="0"/>
      <w:marRight w:val="0"/>
      <w:marTop w:val="0"/>
      <w:marBottom w:val="0"/>
      <w:divBdr>
        <w:top w:val="none" w:sz="0" w:space="0" w:color="auto"/>
        <w:left w:val="none" w:sz="0" w:space="0" w:color="auto"/>
        <w:bottom w:val="none" w:sz="0" w:space="0" w:color="auto"/>
        <w:right w:val="none" w:sz="0" w:space="0" w:color="auto"/>
      </w:divBdr>
    </w:div>
    <w:div w:id="1455320187">
      <w:bodyDiv w:val="1"/>
      <w:marLeft w:val="0"/>
      <w:marRight w:val="0"/>
      <w:marTop w:val="0"/>
      <w:marBottom w:val="0"/>
      <w:divBdr>
        <w:top w:val="none" w:sz="0" w:space="0" w:color="auto"/>
        <w:left w:val="none" w:sz="0" w:space="0" w:color="auto"/>
        <w:bottom w:val="none" w:sz="0" w:space="0" w:color="auto"/>
        <w:right w:val="none" w:sz="0" w:space="0" w:color="auto"/>
      </w:divBdr>
    </w:div>
    <w:div w:id="1475294977">
      <w:bodyDiv w:val="1"/>
      <w:marLeft w:val="0"/>
      <w:marRight w:val="0"/>
      <w:marTop w:val="0"/>
      <w:marBottom w:val="0"/>
      <w:divBdr>
        <w:top w:val="none" w:sz="0" w:space="0" w:color="auto"/>
        <w:left w:val="none" w:sz="0" w:space="0" w:color="auto"/>
        <w:bottom w:val="none" w:sz="0" w:space="0" w:color="auto"/>
        <w:right w:val="none" w:sz="0" w:space="0" w:color="auto"/>
      </w:divBdr>
    </w:div>
    <w:div w:id="1491601276">
      <w:bodyDiv w:val="1"/>
      <w:marLeft w:val="0"/>
      <w:marRight w:val="0"/>
      <w:marTop w:val="0"/>
      <w:marBottom w:val="0"/>
      <w:divBdr>
        <w:top w:val="none" w:sz="0" w:space="0" w:color="auto"/>
        <w:left w:val="none" w:sz="0" w:space="0" w:color="auto"/>
        <w:bottom w:val="none" w:sz="0" w:space="0" w:color="auto"/>
        <w:right w:val="none" w:sz="0" w:space="0" w:color="auto"/>
      </w:divBdr>
      <w:divsChild>
        <w:div w:id="2139298936">
          <w:marLeft w:val="0"/>
          <w:marRight w:val="0"/>
          <w:marTop w:val="0"/>
          <w:marBottom w:val="0"/>
          <w:divBdr>
            <w:top w:val="none" w:sz="0" w:space="0" w:color="auto"/>
            <w:left w:val="none" w:sz="0" w:space="0" w:color="auto"/>
            <w:bottom w:val="none" w:sz="0" w:space="0" w:color="auto"/>
            <w:right w:val="none" w:sz="0" w:space="0" w:color="auto"/>
          </w:divBdr>
          <w:divsChild>
            <w:div w:id="1602101127">
              <w:marLeft w:val="0"/>
              <w:marRight w:val="0"/>
              <w:marTop w:val="0"/>
              <w:marBottom w:val="0"/>
              <w:divBdr>
                <w:top w:val="none" w:sz="0" w:space="0" w:color="auto"/>
                <w:left w:val="none" w:sz="0" w:space="0" w:color="auto"/>
                <w:bottom w:val="none" w:sz="0" w:space="0" w:color="auto"/>
                <w:right w:val="none" w:sz="0" w:space="0" w:color="auto"/>
              </w:divBdr>
              <w:divsChild>
                <w:div w:id="1766076852">
                  <w:marLeft w:val="0"/>
                  <w:marRight w:val="0"/>
                  <w:marTop w:val="0"/>
                  <w:marBottom w:val="0"/>
                  <w:divBdr>
                    <w:top w:val="none" w:sz="0" w:space="0" w:color="auto"/>
                    <w:left w:val="none" w:sz="0" w:space="0" w:color="auto"/>
                    <w:bottom w:val="none" w:sz="0" w:space="0" w:color="auto"/>
                    <w:right w:val="none" w:sz="0" w:space="0" w:color="auto"/>
                  </w:divBdr>
                  <w:divsChild>
                    <w:div w:id="151939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392101">
          <w:marLeft w:val="0"/>
          <w:marRight w:val="0"/>
          <w:marTop w:val="0"/>
          <w:marBottom w:val="0"/>
          <w:divBdr>
            <w:top w:val="none" w:sz="0" w:space="0" w:color="auto"/>
            <w:left w:val="none" w:sz="0" w:space="0" w:color="auto"/>
            <w:bottom w:val="none" w:sz="0" w:space="0" w:color="auto"/>
            <w:right w:val="none" w:sz="0" w:space="0" w:color="auto"/>
          </w:divBdr>
          <w:divsChild>
            <w:div w:id="1615944884">
              <w:marLeft w:val="0"/>
              <w:marRight w:val="0"/>
              <w:marTop w:val="0"/>
              <w:marBottom w:val="0"/>
              <w:divBdr>
                <w:top w:val="none" w:sz="0" w:space="0" w:color="auto"/>
                <w:left w:val="none" w:sz="0" w:space="0" w:color="auto"/>
                <w:bottom w:val="none" w:sz="0" w:space="0" w:color="auto"/>
                <w:right w:val="none" w:sz="0" w:space="0" w:color="auto"/>
              </w:divBdr>
              <w:divsChild>
                <w:div w:id="211728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187896">
      <w:bodyDiv w:val="1"/>
      <w:marLeft w:val="0"/>
      <w:marRight w:val="0"/>
      <w:marTop w:val="0"/>
      <w:marBottom w:val="0"/>
      <w:divBdr>
        <w:top w:val="none" w:sz="0" w:space="0" w:color="auto"/>
        <w:left w:val="none" w:sz="0" w:space="0" w:color="auto"/>
        <w:bottom w:val="none" w:sz="0" w:space="0" w:color="auto"/>
        <w:right w:val="none" w:sz="0" w:space="0" w:color="auto"/>
      </w:divBdr>
    </w:div>
    <w:div w:id="1659965027">
      <w:bodyDiv w:val="1"/>
      <w:marLeft w:val="0"/>
      <w:marRight w:val="0"/>
      <w:marTop w:val="0"/>
      <w:marBottom w:val="0"/>
      <w:divBdr>
        <w:top w:val="none" w:sz="0" w:space="0" w:color="auto"/>
        <w:left w:val="none" w:sz="0" w:space="0" w:color="auto"/>
        <w:bottom w:val="none" w:sz="0" w:space="0" w:color="auto"/>
        <w:right w:val="none" w:sz="0" w:space="0" w:color="auto"/>
      </w:divBdr>
    </w:div>
    <w:div w:id="1784836295">
      <w:bodyDiv w:val="1"/>
      <w:marLeft w:val="0"/>
      <w:marRight w:val="0"/>
      <w:marTop w:val="0"/>
      <w:marBottom w:val="0"/>
      <w:divBdr>
        <w:top w:val="none" w:sz="0" w:space="0" w:color="auto"/>
        <w:left w:val="none" w:sz="0" w:space="0" w:color="auto"/>
        <w:bottom w:val="none" w:sz="0" w:space="0" w:color="auto"/>
        <w:right w:val="none" w:sz="0" w:space="0" w:color="auto"/>
      </w:divBdr>
    </w:div>
    <w:div w:id="1961914616">
      <w:bodyDiv w:val="1"/>
      <w:marLeft w:val="0"/>
      <w:marRight w:val="0"/>
      <w:marTop w:val="0"/>
      <w:marBottom w:val="0"/>
      <w:divBdr>
        <w:top w:val="none" w:sz="0" w:space="0" w:color="auto"/>
        <w:left w:val="none" w:sz="0" w:space="0" w:color="auto"/>
        <w:bottom w:val="none" w:sz="0" w:space="0" w:color="auto"/>
        <w:right w:val="none" w:sz="0" w:space="0" w:color="auto"/>
      </w:divBdr>
    </w:div>
    <w:div w:id="1990939544">
      <w:bodyDiv w:val="1"/>
      <w:marLeft w:val="0"/>
      <w:marRight w:val="0"/>
      <w:marTop w:val="0"/>
      <w:marBottom w:val="0"/>
      <w:divBdr>
        <w:top w:val="none" w:sz="0" w:space="0" w:color="auto"/>
        <w:left w:val="none" w:sz="0" w:space="0" w:color="auto"/>
        <w:bottom w:val="none" w:sz="0" w:space="0" w:color="auto"/>
        <w:right w:val="none" w:sz="0" w:space="0" w:color="auto"/>
      </w:divBdr>
    </w:div>
    <w:div w:id="2031637307">
      <w:bodyDiv w:val="1"/>
      <w:marLeft w:val="0"/>
      <w:marRight w:val="0"/>
      <w:marTop w:val="0"/>
      <w:marBottom w:val="0"/>
      <w:divBdr>
        <w:top w:val="none" w:sz="0" w:space="0" w:color="auto"/>
        <w:left w:val="none" w:sz="0" w:space="0" w:color="auto"/>
        <w:bottom w:val="none" w:sz="0" w:space="0" w:color="auto"/>
        <w:right w:val="none" w:sz="0" w:space="0" w:color="auto"/>
      </w:divBdr>
    </w:div>
    <w:div w:id="2036535421">
      <w:bodyDiv w:val="1"/>
      <w:marLeft w:val="0"/>
      <w:marRight w:val="0"/>
      <w:marTop w:val="0"/>
      <w:marBottom w:val="0"/>
      <w:divBdr>
        <w:top w:val="none" w:sz="0" w:space="0" w:color="auto"/>
        <w:left w:val="none" w:sz="0" w:space="0" w:color="auto"/>
        <w:bottom w:val="none" w:sz="0" w:space="0" w:color="auto"/>
        <w:right w:val="none" w:sz="0" w:space="0" w:color="auto"/>
      </w:divBdr>
    </w:div>
    <w:div w:id="2039040884">
      <w:bodyDiv w:val="1"/>
      <w:marLeft w:val="0"/>
      <w:marRight w:val="0"/>
      <w:marTop w:val="0"/>
      <w:marBottom w:val="0"/>
      <w:divBdr>
        <w:top w:val="none" w:sz="0" w:space="0" w:color="auto"/>
        <w:left w:val="none" w:sz="0" w:space="0" w:color="auto"/>
        <w:bottom w:val="none" w:sz="0" w:space="0" w:color="auto"/>
        <w:right w:val="none" w:sz="0" w:space="0" w:color="auto"/>
      </w:divBdr>
    </w:div>
    <w:div w:id="213223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KqxyQkjXUENM_1jlpiqrh8kNgyENU7H8?usp=shar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s>
</file>

<file path=word/_rels/foot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svg"/><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7.svg"/><Relationship Id="rId5" Type="http://schemas.openxmlformats.org/officeDocument/2006/relationships/image" Target="media/image6.png"/><Relationship Id="rId4" Type="http://schemas.openxmlformats.org/officeDocument/2006/relationships/image" Target="media/image5.sv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C8DF8-146F-46E1-9D3D-A724F8418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1449</Words>
  <Characters>8699</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creator>
  <cp:keywords/>
  <dc:description/>
  <cp:lastModifiedBy>Adam Maliszewski</cp:lastModifiedBy>
  <cp:revision>4</cp:revision>
  <dcterms:created xsi:type="dcterms:W3CDTF">2024-11-18T13:51:00Z</dcterms:created>
  <dcterms:modified xsi:type="dcterms:W3CDTF">2024-11-18T13:53:00Z</dcterms:modified>
</cp:coreProperties>
</file>